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B18F8" w14:textId="5684C9B7" w:rsidR="00EA2B6F" w:rsidRPr="00AA4858" w:rsidRDefault="00AA4858" w:rsidP="00AA4858">
      <w:pPr>
        <w:spacing w:line="0" w:lineRule="atLeast"/>
        <w:jc w:val="right"/>
      </w:pPr>
      <w:r w:rsidRPr="00AA4858">
        <w:rPr>
          <w:rFonts w:hint="eastAsia"/>
        </w:rPr>
        <w:t>令和８年６月</w:t>
      </w:r>
    </w:p>
    <w:p w14:paraId="6474300A" w14:textId="39CBA3EB" w:rsidR="00AA4858" w:rsidRPr="00AA4858" w:rsidRDefault="00AA4858" w:rsidP="00AA4858">
      <w:pPr>
        <w:spacing w:line="0" w:lineRule="atLeast"/>
        <w:jc w:val="right"/>
      </w:pPr>
      <w:r w:rsidRPr="00AA4858">
        <w:rPr>
          <w:rFonts w:hint="eastAsia"/>
          <w:spacing w:val="50"/>
          <w:kern w:val="0"/>
          <w:fitText w:val="1602" w:id="-427656704"/>
        </w:rPr>
        <w:t>人事秘書</w:t>
      </w:r>
      <w:r w:rsidRPr="00AA4858">
        <w:rPr>
          <w:rFonts w:hint="eastAsia"/>
          <w:spacing w:val="1"/>
          <w:kern w:val="0"/>
          <w:fitText w:val="1602" w:id="-427656704"/>
        </w:rPr>
        <w:t>課</w:t>
      </w:r>
    </w:p>
    <w:p w14:paraId="79A03FC9" w14:textId="1A6C118C" w:rsidR="00AA4858" w:rsidRPr="00AA4858" w:rsidRDefault="00AA4858" w:rsidP="00AA4858">
      <w:pPr>
        <w:spacing w:line="0" w:lineRule="atLeast"/>
        <w:jc w:val="right"/>
      </w:pPr>
      <w:r w:rsidRPr="00AA4858">
        <w:rPr>
          <w:rFonts w:hint="eastAsia"/>
        </w:rPr>
        <w:t>パブリックコメント用</w:t>
      </w:r>
    </w:p>
    <w:p w14:paraId="30841665" w14:textId="77777777" w:rsidR="00AA4858" w:rsidRPr="00EA2B6F" w:rsidRDefault="00AA4858" w:rsidP="00EA2B6F">
      <w:pPr>
        <w:jc w:val="left"/>
        <w:rPr>
          <w:rFonts w:hint="eastAsia"/>
          <w:sz w:val="21"/>
          <w:szCs w:val="21"/>
        </w:rPr>
      </w:pPr>
    </w:p>
    <w:p w14:paraId="10B8D6F5" w14:textId="1D67BA84" w:rsidR="004A03D8" w:rsidRPr="00E85FDE" w:rsidRDefault="004A03D8" w:rsidP="004A03D8">
      <w:pPr>
        <w:jc w:val="center"/>
      </w:pPr>
      <w:r w:rsidRPr="00E85FDE">
        <w:rPr>
          <w:rFonts w:hint="eastAsia"/>
        </w:rPr>
        <w:t>嘉麻市ハラスメント防止条例</w:t>
      </w:r>
      <w:r w:rsidR="003C509E">
        <w:rPr>
          <w:rFonts w:hint="eastAsia"/>
        </w:rPr>
        <w:t>（案）</w:t>
      </w:r>
    </w:p>
    <w:p w14:paraId="1E1B2B08" w14:textId="77777777" w:rsidR="004A03D8" w:rsidRPr="00E85FDE" w:rsidRDefault="004A03D8" w:rsidP="004A03D8"/>
    <w:p w14:paraId="134E83F6" w14:textId="77777777" w:rsidR="004A03D8" w:rsidRPr="00E85FDE" w:rsidRDefault="004A03D8" w:rsidP="004A03D8">
      <w:pPr>
        <w:ind w:firstLineChars="100" w:firstLine="267"/>
      </w:pPr>
      <w:r w:rsidRPr="00E85FDE">
        <w:rPr>
          <w:rFonts w:hint="eastAsia"/>
        </w:rPr>
        <w:t>職場におけるハラスメントは、被害者の能力発揮を著しく制限するにとどまらず、当事者相互の信頼関係を破壊し、組織全体の円滑な業務遂行を阻害して、ひいては行政サービスの低下による市民への不利益をもたらしかねない重大な人権侵害行為です。</w:t>
      </w:r>
    </w:p>
    <w:p w14:paraId="462934BB" w14:textId="77777777" w:rsidR="004A03D8" w:rsidRPr="00E85FDE" w:rsidRDefault="004A03D8" w:rsidP="004A03D8">
      <w:pPr>
        <w:ind w:firstLineChars="100" w:firstLine="267"/>
      </w:pPr>
      <w:r w:rsidRPr="00E85FDE">
        <w:rPr>
          <w:rFonts w:hint="eastAsia"/>
        </w:rPr>
        <w:t>このような問題を発生させないためには、社会的規範に従い、ハラスメントに関する知識を深め、ハラスメントの防止に取り組むことで、良好な職場環境を確立しなければなりません。</w:t>
      </w:r>
    </w:p>
    <w:p w14:paraId="35D8C4E6" w14:textId="6C80AC50" w:rsidR="004A03D8" w:rsidRPr="00E85FDE" w:rsidRDefault="004A03D8" w:rsidP="004A03D8">
      <w:pPr>
        <w:ind w:firstLineChars="100" w:firstLine="267"/>
      </w:pPr>
      <w:r w:rsidRPr="00E85FDE">
        <w:rPr>
          <w:rFonts w:hint="eastAsia"/>
        </w:rPr>
        <w:t>いずれも全体の奉仕者である市の職員、市長等及び議員は、市の職場におけるハラスメントを防止し、健全で風通しの良い職場環境を確立することを決意し、この条例を制定します。</w:t>
      </w:r>
    </w:p>
    <w:p w14:paraId="580672A9" w14:textId="07FA2791" w:rsidR="004A03D8" w:rsidRPr="00E85FDE" w:rsidRDefault="00DF033D" w:rsidP="004A03D8">
      <w:pPr>
        <w:ind w:firstLineChars="100" w:firstLine="267"/>
      </w:pPr>
      <w:r w:rsidRPr="00E85FDE">
        <w:rPr>
          <w:rFonts w:hint="eastAsia"/>
        </w:rPr>
        <w:t>（</w:t>
      </w:r>
      <w:r w:rsidR="004A03D8" w:rsidRPr="00E85FDE">
        <w:rPr>
          <w:rFonts w:hint="eastAsia"/>
        </w:rPr>
        <w:t>目的</w:t>
      </w:r>
      <w:r w:rsidRPr="00E85FDE">
        <w:rPr>
          <w:rFonts w:hint="eastAsia"/>
        </w:rPr>
        <w:t>）</w:t>
      </w:r>
    </w:p>
    <w:p w14:paraId="2BFBBB22" w14:textId="114D6E79" w:rsidR="004A03D8" w:rsidRPr="00E85FDE" w:rsidRDefault="004A03D8" w:rsidP="004A03D8">
      <w:pPr>
        <w:ind w:left="267" w:hangingChars="100" w:hanging="267"/>
      </w:pPr>
      <w:r w:rsidRPr="00E85FDE">
        <w:rPr>
          <w:rFonts w:hint="eastAsia"/>
        </w:rPr>
        <w:t>第１条　この条例は、職場におけるハラスメント防止のための措置及びハラスメントに起因する問題への被害者に配慮した適切な対応を行うことにより、職員、市長等及び議員が身分、職位及び職責にかかわらず、互いに信頼し、人権を尊重することで、それぞれの能力を発揮することができる良好な職場環境を確立することを目的とする。</w:t>
      </w:r>
    </w:p>
    <w:p w14:paraId="3970F424" w14:textId="1F5B507D" w:rsidR="004A03D8" w:rsidRPr="00E85FDE" w:rsidRDefault="00DF033D" w:rsidP="004A03D8">
      <w:pPr>
        <w:ind w:firstLineChars="100" w:firstLine="267"/>
      </w:pPr>
      <w:r w:rsidRPr="00E85FDE">
        <w:rPr>
          <w:rFonts w:hint="eastAsia"/>
        </w:rPr>
        <w:t>（</w:t>
      </w:r>
      <w:r w:rsidR="004A03D8" w:rsidRPr="00E85FDE">
        <w:rPr>
          <w:rFonts w:hint="eastAsia"/>
        </w:rPr>
        <w:t>定義</w:t>
      </w:r>
      <w:r w:rsidRPr="00E85FDE">
        <w:rPr>
          <w:rFonts w:hint="eastAsia"/>
        </w:rPr>
        <w:t>）</w:t>
      </w:r>
    </w:p>
    <w:p w14:paraId="258BFEF7" w14:textId="77777777" w:rsidR="004A03D8" w:rsidRPr="00E85FDE" w:rsidRDefault="004A03D8" w:rsidP="004A03D8">
      <w:pPr>
        <w:ind w:left="267" w:hangingChars="100" w:hanging="267"/>
      </w:pPr>
      <w:r w:rsidRPr="00E85FDE">
        <w:rPr>
          <w:rFonts w:hint="eastAsia"/>
        </w:rPr>
        <w:t>第２条　この条例において、次の各号に掲げる用語の意義は、当該各号に定めるところによる。</w:t>
      </w:r>
    </w:p>
    <w:p w14:paraId="737C6AEC" w14:textId="77777777" w:rsidR="004A03D8" w:rsidRPr="00E85FDE" w:rsidRDefault="004A03D8" w:rsidP="004A03D8">
      <w:pPr>
        <w:ind w:leftChars="100" w:left="267"/>
      </w:pPr>
      <w:r w:rsidRPr="00E85FDE">
        <w:rPr>
          <w:rFonts w:hint="eastAsia"/>
        </w:rPr>
        <w:t>⑴　市長等　市長、副市長及び教育長をいう。</w:t>
      </w:r>
    </w:p>
    <w:p w14:paraId="412448E6" w14:textId="39A113AB" w:rsidR="004A03D8" w:rsidRPr="00E85FDE" w:rsidRDefault="004A03D8" w:rsidP="004A03D8">
      <w:pPr>
        <w:ind w:leftChars="100" w:left="267"/>
      </w:pPr>
      <w:r w:rsidRPr="00E85FDE">
        <w:rPr>
          <w:rFonts w:hint="eastAsia"/>
        </w:rPr>
        <w:t>⑵　議員　市議会議員をいう。</w:t>
      </w:r>
    </w:p>
    <w:p w14:paraId="280D787F" w14:textId="5BCAA92A" w:rsidR="004A03D8" w:rsidRPr="00E85FDE" w:rsidRDefault="004A03D8" w:rsidP="004A03D8">
      <w:pPr>
        <w:ind w:leftChars="100" w:left="534" w:hangingChars="100" w:hanging="267"/>
      </w:pPr>
      <w:r w:rsidRPr="00E85FDE">
        <w:rPr>
          <w:rFonts w:hint="eastAsia"/>
        </w:rPr>
        <w:t>⑶　職員　地方公務員法</w:t>
      </w:r>
      <w:r w:rsidR="00DF033D" w:rsidRPr="00E85FDE">
        <w:rPr>
          <w:rFonts w:hint="eastAsia"/>
        </w:rPr>
        <w:t>（</w:t>
      </w:r>
      <w:r w:rsidRPr="00E85FDE">
        <w:rPr>
          <w:rFonts w:hint="eastAsia"/>
        </w:rPr>
        <w:t>昭和２５年法律第２６１号</w:t>
      </w:r>
      <w:r w:rsidR="00DF033D" w:rsidRPr="00E85FDE">
        <w:rPr>
          <w:rFonts w:hint="eastAsia"/>
        </w:rPr>
        <w:t>）</w:t>
      </w:r>
      <w:r w:rsidRPr="00E85FDE">
        <w:rPr>
          <w:rFonts w:hint="eastAsia"/>
        </w:rPr>
        <w:t>第３条第２項に規定する一般職に属する職員</w:t>
      </w:r>
      <w:r w:rsidR="00DF033D" w:rsidRPr="00E85FDE">
        <w:rPr>
          <w:rFonts w:hint="eastAsia"/>
        </w:rPr>
        <w:t>（</w:t>
      </w:r>
      <w:r w:rsidRPr="00E85FDE">
        <w:rPr>
          <w:rFonts w:hint="eastAsia"/>
        </w:rPr>
        <w:t>同法第２２条の２第１項に規定する会計年度任用職員、同法第２２条の３第４項に規定する臨時的任用職員及び地方公共団体の一般職の任期付職員の採用に関する法律</w:t>
      </w:r>
      <w:r w:rsidR="00DF033D" w:rsidRPr="00E85FDE">
        <w:rPr>
          <w:rFonts w:hint="eastAsia"/>
        </w:rPr>
        <w:t>（</w:t>
      </w:r>
      <w:r w:rsidRPr="00E85FDE">
        <w:rPr>
          <w:rFonts w:hint="eastAsia"/>
        </w:rPr>
        <w:t>平成１４年法律第４８号</w:t>
      </w:r>
      <w:r w:rsidR="00DF033D" w:rsidRPr="00E85FDE">
        <w:rPr>
          <w:rFonts w:hint="eastAsia"/>
        </w:rPr>
        <w:t>）</w:t>
      </w:r>
      <w:r w:rsidRPr="00E85FDE">
        <w:rPr>
          <w:rFonts w:hint="eastAsia"/>
        </w:rPr>
        <w:t>の規定に基づき任期を定めて採用された職員を含む。</w:t>
      </w:r>
      <w:r w:rsidR="00DF033D" w:rsidRPr="00E85FDE">
        <w:rPr>
          <w:rFonts w:hint="eastAsia"/>
        </w:rPr>
        <w:t>）</w:t>
      </w:r>
      <w:r w:rsidRPr="00E85FDE">
        <w:rPr>
          <w:rFonts w:hint="eastAsia"/>
        </w:rPr>
        <w:t>で、市に勤務する</w:t>
      </w:r>
      <w:r w:rsidR="00857A85" w:rsidRPr="00E85FDE">
        <w:rPr>
          <w:rFonts w:hint="eastAsia"/>
        </w:rPr>
        <w:t>もの</w:t>
      </w:r>
      <w:r w:rsidRPr="00E85FDE">
        <w:rPr>
          <w:rFonts w:hint="eastAsia"/>
        </w:rPr>
        <w:t>をいう。</w:t>
      </w:r>
    </w:p>
    <w:p w14:paraId="27D46AEB" w14:textId="5F293F6C" w:rsidR="004A03D8" w:rsidRPr="00E85FDE" w:rsidRDefault="004A03D8" w:rsidP="004A03D8">
      <w:pPr>
        <w:ind w:left="534" w:hangingChars="200" w:hanging="534"/>
      </w:pPr>
      <w:r w:rsidRPr="00E85FDE">
        <w:rPr>
          <w:rFonts w:hint="eastAsia"/>
        </w:rPr>
        <w:lastRenderedPageBreak/>
        <w:t xml:space="preserve">　⑷　管理監督者　地方公務員法第２８条の２に規定する管理監督職にある職員をいう。</w:t>
      </w:r>
    </w:p>
    <w:p w14:paraId="12BDB335" w14:textId="120258C7" w:rsidR="00AC7573" w:rsidRPr="00E85FDE" w:rsidRDefault="004A03D8" w:rsidP="00AC7573">
      <w:pPr>
        <w:ind w:left="534" w:hangingChars="200" w:hanging="534"/>
      </w:pPr>
      <w:r w:rsidRPr="00E85FDE">
        <w:rPr>
          <w:rFonts w:hint="eastAsia"/>
        </w:rPr>
        <w:t xml:space="preserve">　</w:t>
      </w:r>
      <w:r w:rsidR="002452BD" w:rsidRPr="00E85FDE">
        <w:rPr>
          <w:rFonts w:hint="eastAsia"/>
        </w:rPr>
        <w:t>⑸</w:t>
      </w:r>
      <w:r w:rsidRPr="00E85FDE">
        <w:rPr>
          <w:rFonts w:hint="eastAsia"/>
        </w:rPr>
        <w:t xml:space="preserve">　</w:t>
      </w:r>
      <w:r w:rsidR="00AC7573" w:rsidRPr="00E85FDE">
        <w:t>ハラスメント　次に掲げる行為をいう。</w:t>
      </w:r>
    </w:p>
    <w:p w14:paraId="1290C49C" w14:textId="1523BC2E" w:rsidR="00AC7573" w:rsidRPr="00E85FDE" w:rsidRDefault="00AC7573" w:rsidP="00AC7573">
      <w:pPr>
        <w:ind w:leftChars="200" w:left="801" w:hangingChars="100" w:hanging="267"/>
      </w:pPr>
      <w:r w:rsidRPr="00E85FDE">
        <w:rPr>
          <w:rFonts w:hint="eastAsia"/>
        </w:rPr>
        <w:t>ア　パワー・ハラスメント　職務に関する優越的な関係を背景として行われる、業務上必要かつ相当な範囲を超える言動であって、相手方に精神的若しくは身体的な苦痛を与え、相手方の人格若しくは尊厳を害し、又は</w:t>
      </w:r>
      <w:r w:rsidR="00857A85" w:rsidRPr="00E85FDE">
        <w:rPr>
          <w:rFonts w:hint="eastAsia"/>
        </w:rPr>
        <w:t>職員の職場</w:t>
      </w:r>
      <w:r w:rsidRPr="00E85FDE">
        <w:rPr>
          <w:rFonts w:hint="eastAsia"/>
        </w:rPr>
        <w:t>環境を害するもの</w:t>
      </w:r>
    </w:p>
    <w:p w14:paraId="56D34BAB" w14:textId="16F6FD5E" w:rsidR="00AC7573" w:rsidRPr="00E85FDE" w:rsidRDefault="00AC7573" w:rsidP="00AC7573">
      <w:pPr>
        <w:ind w:leftChars="200" w:left="801" w:hangingChars="100" w:hanging="267"/>
      </w:pPr>
      <w:r w:rsidRPr="00E85FDE">
        <w:rPr>
          <w:rFonts w:hint="eastAsia"/>
        </w:rPr>
        <w:t>イ　セクシュアル・ハラスメント　他の者を不快にさせる職場における性的な言動</w:t>
      </w:r>
    </w:p>
    <w:p w14:paraId="030AC567" w14:textId="1C62ABA9" w:rsidR="00AC7573" w:rsidRPr="00E85FDE" w:rsidRDefault="00AC7573" w:rsidP="00AC7573">
      <w:pPr>
        <w:ind w:leftChars="200" w:left="801" w:hangingChars="100" w:hanging="267"/>
      </w:pPr>
      <w:r w:rsidRPr="00E85FDE">
        <w:rPr>
          <w:rFonts w:hint="eastAsia"/>
        </w:rPr>
        <w:t>ウ　妊娠、出産、育児又は介護に関するハラスメント　職場における妊娠、出産、育児若しくは介護に関する否定的な言動又はそれらに関する制度若しくは措置の利用に関する言動により職員の職場環境を害する行為</w:t>
      </w:r>
    </w:p>
    <w:p w14:paraId="4F43B192" w14:textId="2201920B" w:rsidR="00AC7573" w:rsidRPr="00E85FDE" w:rsidRDefault="00AC7573" w:rsidP="00AC7573">
      <w:pPr>
        <w:ind w:leftChars="200" w:left="801" w:hangingChars="100" w:hanging="267"/>
      </w:pPr>
      <w:r w:rsidRPr="00E85FDE">
        <w:rPr>
          <w:rFonts w:hint="eastAsia"/>
        </w:rPr>
        <w:t>エ　その他のハラスメント　アからウまでに掲げるもののほか</w:t>
      </w:r>
      <w:r w:rsidR="00857A85" w:rsidRPr="00E85FDE">
        <w:rPr>
          <w:rFonts w:hint="eastAsia"/>
        </w:rPr>
        <w:t>、</w:t>
      </w:r>
      <w:r w:rsidRPr="00E85FDE">
        <w:rPr>
          <w:rFonts w:hint="eastAsia"/>
        </w:rPr>
        <w:t>相手方に精神的若しくは身体的な苦痛を与え、相手方の人格若しくは尊厳を害し、又は相手方に不利益若しくは勤務意欲の低下をもたらす言動</w:t>
      </w:r>
    </w:p>
    <w:p w14:paraId="46C1F4BA" w14:textId="7F148FD3" w:rsidR="004A03D8" w:rsidRPr="00E85FDE" w:rsidRDefault="004A03D8" w:rsidP="004A03D8">
      <w:pPr>
        <w:ind w:left="534" w:hangingChars="200" w:hanging="534"/>
      </w:pPr>
      <w:r w:rsidRPr="00E85FDE">
        <w:rPr>
          <w:rFonts w:hint="eastAsia"/>
        </w:rPr>
        <w:t xml:space="preserve">　</w:t>
      </w:r>
      <w:r w:rsidR="002452BD" w:rsidRPr="00E85FDE">
        <w:rPr>
          <w:rFonts w:hint="eastAsia"/>
        </w:rPr>
        <w:t>⑹</w:t>
      </w:r>
      <w:r w:rsidRPr="00E85FDE">
        <w:rPr>
          <w:rFonts w:hint="eastAsia"/>
        </w:rPr>
        <w:t xml:space="preserve">　職場　職員がその職務を遂行する場所</w:t>
      </w:r>
      <w:r w:rsidR="00DF033D" w:rsidRPr="00E85FDE">
        <w:rPr>
          <w:rFonts w:hint="eastAsia"/>
        </w:rPr>
        <w:t>（</w:t>
      </w:r>
      <w:r w:rsidRPr="00E85FDE">
        <w:rPr>
          <w:rFonts w:hint="eastAsia"/>
        </w:rPr>
        <w:t>出張先その他職員が通常業務を遂行する場所以外で実質的に職場と同視すべき場所等を含む。</w:t>
      </w:r>
      <w:r w:rsidR="00DF033D" w:rsidRPr="00E85FDE">
        <w:rPr>
          <w:rFonts w:hint="eastAsia"/>
        </w:rPr>
        <w:t>）</w:t>
      </w:r>
      <w:r w:rsidRPr="00E85FDE">
        <w:rPr>
          <w:rFonts w:hint="eastAsia"/>
        </w:rPr>
        <w:t>をいう。</w:t>
      </w:r>
    </w:p>
    <w:p w14:paraId="19D660A2" w14:textId="10F2DED6" w:rsidR="004A03D8" w:rsidRPr="00E85FDE" w:rsidRDefault="00DF033D" w:rsidP="004A03D8">
      <w:pPr>
        <w:ind w:firstLineChars="100" w:firstLine="267"/>
      </w:pPr>
      <w:r w:rsidRPr="00E85FDE">
        <w:rPr>
          <w:rFonts w:hint="eastAsia"/>
        </w:rPr>
        <w:t>（</w:t>
      </w:r>
      <w:r w:rsidR="004A03D8" w:rsidRPr="00E85FDE">
        <w:rPr>
          <w:rFonts w:hint="eastAsia"/>
        </w:rPr>
        <w:t>市長等の責務</w:t>
      </w:r>
      <w:r w:rsidRPr="00E85FDE">
        <w:rPr>
          <w:rFonts w:hint="eastAsia"/>
        </w:rPr>
        <w:t>）</w:t>
      </w:r>
    </w:p>
    <w:p w14:paraId="5045F141" w14:textId="77777777" w:rsidR="004A03D8" w:rsidRPr="00E85FDE" w:rsidRDefault="004A03D8" w:rsidP="004A03D8">
      <w:pPr>
        <w:ind w:left="267" w:hangingChars="100" w:hanging="267"/>
      </w:pPr>
      <w:r w:rsidRPr="00E85FDE">
        <w:rPr>
          <w:rFonts w:hint="eastAsia"/>
        </w:rPr>
        <w:t>第３条　市長は、職員がその能力を十分に発揮できる職場環境を確保するため、職員に対しハラスメントの防止に関する研修等の周知啓発を行い、ハラスメントに対応する相談、調査、審議等に関する体制を整備するとともに、ハラスメントに起因して職員の職場環境が害され、又は職員に不利益が生じた場合は、必要な措置を迅速かつ適切に講じなければならない。</w:t>
      </w:r>
    </w:p>
    <w:p w14:paraId="2645329E" w14:textId="06CE95DF" w:rsidR="004A03D8" w:rsidRPr="00E85FDE" w:rsidRDefault="004A03D8" w:rsidP="004A03D8">
      <w:pPr>
        <w:ind w:left="267" w:hangingChars="100" w:hanging="267"/>
      </w:pPr>
      <w:r w:rsidRPr="00E85FDE">
        <w:rPr>
          <w:rFonts w:hint="eastAsia"/>
        </w:rPr>
        <w:t>２　副市長は、市長を補佐して、前項に規定する措置等を</w:t>
      </w:r>
      <w:r w:rsidR="00857A85" w:rsidRPr="00E85FDE">
        <w:rPr>
          <w:rFonts w:hint="eastAsia"/>
        </w:rPr>
        <w:t>共に</w:t>
      </w:r>
      <w:r w:rsidRPr="00E85FDE">
        <w:rPr>
          <w:rFonts w:hint="eastAsia"/>
        </w:rPr>
        <w:t>実施しなければならない。</w:t>
      </w:r>
    </w:p>
    <w:p w14:paraId="47B38F5F" w14:textId="77777777" w:rsidR="004A03D8" w:rsidRPr="00E85FDE" w:rsidRDefault="004A03D8" w:rsidP="004A03D8">
      <w:pPr>
        <w:ind w:left="267" w:hangingChars="100" w:hanging="267"/>
      </w:pPr>
      <w:r w:rsidRPr="00E85FDE">
        <w:rPr>
          <w:rFonts w:hint="eastAsia"/>
        </w:rPr>
        <w:t>３　教育長は、教育行政の運営において、この条例の目的を実現するよう、その職務を遂行しなければならない。</w:t>
      </w:r>
    </w:p>
    <w:p w14:paraId="4E8FFD49" w14:textId="5DF95758" w:rsidR="004A03D8" w:rsidRPr="00E85FDE" w:rsidRDefault="00DF033D" w:rsidP="004A03D8">
      <w:pPr>
        <w:ind w:firstLineChars="100" w:firstLine="267"/>
      </w:pPr>
      <w:r w:rsidRPr="00E85FDE">
        <w:rPr>
          <w:rFonts w:hint="eastAsia"/>
        </w:rPr>
        <w:t>（</w:t>
      </w:r>
      <w:r w:rsidR="004A03D8" w:rsidRPr="00E85FDE">
        <w:rPr>
          <w:rFonts w:hint="eastAsia"/>
        </w:rPr>
        <w:t>議長の責務</w:t>
      </w:r>
      <w:r w:rsidRPr="00E85FDE">
        <w:rPr>
          <w:rFonts w:hint="eastAsia"/>
        </w:rPr>
        <w:t>）</w:t>
      </w:r>
    </w:p>
    <w:p w14:paraId="04F4C831" w14:textId="77777777" w:rsidR="004A03D8" w:rsidRPr="00E85FDE" w:rsidRDefault="004A03D8" w:rsidP="004A03D8">
      <w:pPr>
        <w:ind w:left="267" w:hangingChars="100" w:hanging="267"/>
      </w:pPr>
      <w:r w:rsidRPr="00E85FDE">
        <w:rPr>
          <w:rFonts w:hint="eastAsia"/>
        </w:rPr>
        <w:t>第４条　議長は、議員がその能力を十分に発揮して活動できる環境を確保するため、議員に対するハラスメントの防止に努めるとともに、ハラスメン</w:t>
      </w:r>
      <w:r w:rsidRPr="00E85FDE">
        <w:rPr>
          <w:rFonts w:hint="eastAsia"/>
        </w:rPr>
        <w:lastRenderedPageBreak/>
        <w:t>トに起因して議員が活動できる環境を害され、又は議員に不利益が生じた場合は、ハラスメントを受けた議員に配慮しつつ、必要な措置を迅速かつ適切に講じなければならない。</w:t>
      </w:r>
    </w:p>
    <w:p w14:paraId="3DB0BE24" w14:textId="1784700C" w:rsidR="004A03D8" w:rsidRPr="00E85FDE" w:rsidRDefault="00DF033D" w:rsidP="004A03D8">
      <w:pPr>
        <w:ind w:firstLineChars="100" w:firstLine="267"/>
      </w:pPr>
      <w:r w:rsidRPr="00E85FDE">
        <w:rPr>
          <w:rFonts w:hint="eastAsia"/>
        </w:rPr>
        <w:t>（</w:t>
      </w:r>
      <w:r w:rsidR="004A03D8" w:rsidRPr="00E85FDE">
        <w:rPr>
          <w:rFonts w:hint="eastAsia"/>
        </w:rPr>
        <w:t>議員の責務</w:t>
      </w:r>
      <w:r w:rsidRPr="00E85FDE">
        <w:rPr>
          <w:rFonts w:hint="eastAsia"/>
        </w:rPr>
        <w:t>）</w:t>
      </w:r>
    </w:p>
    <w:p w14:paraId="407B49B6" w14:textId="77777777" w:rsidR="004A03D8" w:rsidRPr="00E85FDE" w:rsidRDefault="004A03D8" w:rsidP="004A03D8">
      <w:pPr>
        <w:ind w:left="267" w:hangingChars="100" w:hanging="267"/>
      </w:pPr>
      <w:r w:rsidRPr="00E85FDE">
        <w:rPr>
          <w:rFonts w:hint="eastAsia"/>
        </w:rPr>
        <w:t>第５条　議員は、市民の代表者として、市政に携わる権能及び責務を自覚するとともに、常に高い倫理観を持ち、ハラスメントの防止に努めなければならない。</w:t>
      </w:r>
    </w:p>
    <w:p w14:paraId="54C7B4C4" w14:textId="659AA388" w:rsidR="004A03D8" w:rsidRPr="00E85FDE" w:rsidRDefault="00DF033D" w:rsidP="004A03D8">
      <w:pPr>
        <w:ind w:firstLineChars="100" w:firstLine="267"/>
      </w:pPr>
      <w:r w:rsidRPr="00E85FDE">
        <w:rPr>
          <w:rFonts w:hint="eastAsia"/>
        </w:rPr>
        <w:t>（</w:t>
      </w:r>
      <w:r w:rsidR="004A03D8" w:rsidRPr="00E85FDE">
        <w:rPr>
          <w:rFonts w:hint="eastAsia"/>
        </w:rPr>
        <w:t>管理監督者の責務</w:t>
      </w:r>
      <w:r w:rsidRPr="00E85FDE">
        <w:rPr>
          <w:rFonts w:hint="eastAsia"/>
        </w:rPr>
        <w:t>）</w:t>
      </w:r>
    </w:p>
    <w:p w14:paraId="0C6EA164" w14:textId="77777777" w:rsidR="004A03D8" w:rsidRPr="00E85FDE" w:rsidRDefault="004A03D8" w:rsidP="004A03D8">
      <w:pPr>
        <w:ind w:left="267" w:hangingChars="100" w:hanging="267"/>
      </w:pPr>
      <w:r w:rsidRPr="00E85FDE">
        <w:rPr>
          <w:rFonts w:hint="eastAsia"/>
        </w:rPr>
        <w:t>第６条　管理監督者は、職員の育成及び能力開発が責務であることに留意するとともに、職場におけるハラスメントの防止に努めなければならない。</w:t>
      </w:r>
    </w:p>
    <w:p w14:paraId="0B32392C" w14:textId="77777777" w:rsidR="004A03D8" w:rsidRPr="00E85FDE" w:rsidRDefault="004A03D8" w:rsidP="004A03D8">
      <w:pPr>
        <w:ind w:left="267" w:hangingChars="100" w:hanging="267"/>
      </w:pPr>
      <w:r w:rsidRPr="00E85FDE">
        <w:rPr>
          <w:rFonts w:hint="eastAsia"/>
        </w:rPr>
        <w:t>２　管理監督者は、ハラスメントに起因する問題が生じた場合においては、必要な措置を迅速かつ適切に講じなければならない。</w:t>
      </w:r>
    </w:p>
    <w:p w14:paraId="20C7F72C" w14:textId="77777777" w:rsidR="004A03D8" w:rsidRPr="00E85FDE" w:rsidRDefault="004A03D8" w:rsidP="004A03D8">
      <w:pPr>
        <w:ind w:left="267" w:hangingChars="100" w:hanging="267"/>
      </w:pPr>
      <w:r w:rsidRPr="00E85FDE">
        <w:rPr>
          <w:rFonts w:hint="eastAsia"/>
        </w:rPr>
        <w:t>３　管理監督者は、苦情等の申出、調査への協力その他のハラスメントに対する当該職員の対応に起因して、当該職員が職場において不利益を受けることがないように配慮しなければならない。</w:t>
      </w:r>
    </w:p>
    <w:p w14:paraId="32621094" w14:textId="746C1862" w:rsidR="004A03D8" w:rsidRPr="00E85FDE" w:rsidRDefault="00DF033D" w:rsidP="004A03D8">
      <w:pPr>
        <w:ind w:firstLineChars="100" w:firstLine="267"/>
      </w:pPr>
      <w:r w:rsidRPr="00E85FDE">
        <w:rPr>
          <w:rFonts w:hint="eastAsia"/>
        </w:rPr>
        <w:t>（</w:t>
      </w:r>
      <w:r w:rsidR="004A03D8" w:rsidRPr="00E85FDE">
        <w:rPr>
          <w:rFonts w:hint="eastAsia"/>
        </w:rPr>
        <w:t>職員の責務</w:t>
      </w:r>
      <w:r w:rsidRPr="00E85FDE">
        <w:rPr>
          <w:rFonts w:hint="eastAsia"/>
        </w:rPr>
        <w:t>）</w:t>
      </w:r>
    </w:p>
    <w:p w14:paraId="7722BD14" w14:textId="77777777" w:rsidR="004A03D8" w:rsidRPr="00E85FDE" w:rsidRDefault="004A03D8" w:rsidP="004A03D8">
      <w:pPr>
        <w:ind w:left="267" w:hangingChars="100" w:hanging="267"/>
      </w:pPr>
      <w:r w:rsidRPr="00E85FDE">
        <w:rPr>
          <w:rFonts w:hint="eastAsia"/>
        </w:rPr>
        <w:t>第７条　職員は、他の職員に対し、職務遂行上の対等なパートナーとして互いの人権を尊重しなければならない。</w:t>
      </w:r>
    </w:p>
    <w:p w14:paraId="0ABC94C4" w14:textId="77777777" w:rsidR="004A03D8" w:rsidRPr="00E85FDE" w:rsidRDefault="004A03D8" w:rsidP="004A03D8">
      <w:pPr>
        <w:ind w:left="267" w:hangingChars="100" w:hanging="267"/>
      </w:pPr>
      <w:r w:rsidRPr="00E85FDE">
        <w:rPr>
          <w:rFonts w:hint="eastAsia"/>
        </w:rPr>
        <w:t>２　職員のうち、係長職その他の職員を監督する立場にある者は、職場におけるハラスメントの防止に努めるとともに、ハラスメントに起因する問題が生じた場合においては、管理監督者とともに必要な措置を迅速かつ適切に講じなければならない。</w:t>
      </w:r>
    </w:p>
    <w:p w14:paraId="7FA3D746" w14:textId="2A644E48" w:rsidR="004A03D8" w:rsidRPr="00E85FDE" w:rsidRDefault="00DF033D" w:rsidP="004A03D8">
      <w:pPr>
        <w:ind w:firstLineChars="100" w:firstLine="267"/>
      </w:pPr>
      <w:r w:rsidRPr="00E85FDE">
        <w:rPr>
          <w:rFonts w:hint="eastAsia"/>
        </w:rPr>
        <w:t>（</w:t>
      </w:r>
      <w:r w:rsidR="004A03D8" w:rsidRPr="00E85FDE">
        <w:rPr>
          <w:rFonts w:hint="eastAsia"/>
        </w:rPr>
        <w:t>宣誓書の提出義務</w:t>
      </w:r>
      <w:r w:rsidRPr="00E85FDE">
        <w:rPr>
          <w:rFonts w:hint="eastAsia"/>
        </w:rPr>
        <w:t>）</w:t>
      </w:r>
    </w:p>
    <w:p w14:paraId="4B86A1D9" w14:textId="77777777" w:rsidR="004A03D8" w:rsidRPr="00E85FDE" w:rsidRDefault="004A03D8" w:rsidP="004A03D8">
      <w:pPr>
        <w:ind w:left="267" w:hangingChars="100" w:hanging="267"/>
      </w:pPr>
      <w:r w:rsidRPr="00E85FDE">
        <w:rPr>
          <w:rFonts w:hint="eastAsia"/>
        </w:rPr>
        <w:t>第８条　市長等及び議員は、就任後速やかに、ハラスメントの防止及び根絶に向けた決意を表明する宣誓書を市長等にあっては市長に、議員にあっては議長に提出しなければならない。</w:t>
      </w:r>
    </w:p>
    <w:p w14:paraId="06FBE0C5" w14:textId="7930ACE6" w:rsidR="004A03D8" w:rsidRPr="00E85FDE" w:rsidRDefault="00DF033D" w:rsidP="004A03D8">
      <w:pPr>
        <w:ind w:firstLineChars="100" w:firstLine="267"/>
      </w:pPr>
      <w:r w:rsidRPr="00E85FDE">
        <w:rPr>
          <w:rFonts w:hint="eastAsia"/>
        </w:rPr>
        <w:t>（</w:t>
      </w:r>
      <w:r w:rsidR="004A03D8" w:rsidRPr="00E85FDE">
        <w:rPr>
          <w:rFonts w:hint="eastAsia"/>
        </w:rPr>
        <w:t>ハラスメントの禁止</w:t>
      </w:r>
      <w:r w:rsidRPr="00E85FDE">
        <w:rPr>
          <w:rFonts w:hint="eastAsia"/>
        </w:rPr>
        <w:t>）</w:t>
      </w:r>
    </w:p>
    <w:p w14:paraId="07EA9E5E" w14:textId="77777777" w:rsidR="004A03D8" w:rsidRDefault="004A03D8" w:rsidP="004A03D8">
      <w:pPr>
        <w:ind w:left="267" w:hangingChars="100" w:hanging="267"/>
      </w:pPr>
      <w:r w:rsidRPr="00E85FDE">
        <w:rPr>
          <w:rFonts w:hint="eastAsia"/>
        </w:rPr>
        <w:t>第９条　市長等、議員及び職員は、ハラスメントが個人の尊厳を不当に傷つけ、人権侵害に当たることを理解し、他者に対しハラスメントを行ってはならない。</w:t>
      </w:r>
    </w:p>
    <w:p w14:paraId="463ACB2D" w14:textId="71E6BB45" w:rsidR="00C93427" w:rsidRPr="00E85FDE" w:rsidRDefault="00C93427" w:rsidP="004A03D8">
      <w:pPr>
        <w:ind w:left="267" w:hangingChars="100" w:hanging="267"/>
      </w:pPr>
      <w:bookmarkStart w:id="0" w:name="_Hlk231890497"/>
      <w:r>
        <w:rPr>
          <w:rFonts w:hint="eastAsia"/>
        </w:rPr>
        <w:t>２　前項に規定する者は、市と業務委託契約その他の契約を締結している事業等に従事する労働者に対しても同様とする。</w:t>
      </w:r>
    </w:p>
    <w:bookmarkEnd w:id="0"/>
    <w:p w14:paraId="4ECA237C" w14:textId="6E820B09" w:rsidR="004A03D8" w:rsidRPr="00E85FDE" w:rsidRDefault="00DF033D" w:rsidP="004A03D8">
      <w:pPr>
        <w:ind w:firstLineChars="100" w:firstLine="267"/>
      </w:pPr>
      <w:r w:rsidRPr="00E85FDE">
        <w:rPr>
          <w:rFonts w:hint="eastAsia"/>
        </w:rPr>
        <w:lastRenderedPageBreak/>
        <w:t>（</w:t>
      </w:r>
      <w:r w:rsidR="004A03D8" w:rsidRPr="00E85FDE">
        <w:rPr>
          <w:rFonts w:hint="eastAsia"/>
        </w:rPr>
        <w:t>相談等の申出等の手続</w:t>
      </w:r>
      <w:r w:rsidRPr="00E85FDE">
        <w:rPr>
          <w:rFonts w:hint="eastAsia"/>
        </w:rPr>
        <w:t>）</w:t>
      </w:r>
    </w:p>
    <w:p w14:paraId="3BC033C0" w14:textId="3E584602" w:rsidR="004A03D8" w:rsidRPr="00E85FDE" w:rsidRDefault="004A03D8" w:rsidP="004A03D8">
      <w:pPr>
        <w:ind w:left="267" w:hangingChars="100" w:hanging="267"/>
      </w:pPr>
      <w:r w:rsidRPr="00E85FDE">
        <w:rPr>
          <w:rFonts w:hint="eastAsia"/>
        </w:rPr>
        <w:t>第１０条　職場におけるハラスメントを受け</w:t>
      </w:r>
      <w:r w:rsidR="00DF033D" w:rsidRPr="00E85FDE">
        <w:rPr>
          <w:rFonts w:hint="eastAsia"/>
        </w:rPr>
        <w:t>、</w:t>
      </w:r>
      <w:r w:rsidRPr="00E85FDE">
        <w:rPr>
          <w:rFonts w:hint="eastAsia"/>
        </w:rPr>
        <w:t>又は目撃し、若しくは把握した職員は、人事主管課又は人事主管課が設置する相談員</w:t>
      </w:r>
      <w:r w:rsidR="00C12AFF" w:rsidRPr="00E85FDE">
        <w:rPr>
          <w:rFonts w:hint="eastAsia"/>
        </w:rPr>
        <w:t>（以下「庁内相談員」という。）</w:t>
      </w:r>
      <w:r w:rsidRPr="00E85FDE">
        <w:rPr>
          <w:rFonts w:hint="eastAsia"/>
        </w:rPr>
        <w:t>若しくは次条に規定する</w:t>
      </w:r>
      <w:r w:rsidR="00C12AFF" w:rsidRPr="00E85FDE">
        <w:rPr>
          <w:rFonts w:hint="eastAsia"/>
        </w:rPr>
        <w:t>外部</w:t>
      </w:r>
      <w:r w:rsidRPr="00E85FDE">
        <w:rPr>
          <w:rFonts w:hint="eastAsia"/>
        </w:rPr>
        <w:t>相談窓口に対し、ハラスメントの相談及び苦情を書面、口頭又はこれに準じた手段により申し出ること</w:t>
      </w:r>
      <w:r w:rsidR="00DF033D" w:rsidRPr="00E85FDE">
        <w:rPr>
          <w:rFonts w:hint="eastAsia"/>
        </w:rPr>
        <w:t>（</w:t>
      </w:r>
      <w:r w:rsidRPr="00E85FDE">
        <w:rPr>
          <w:rFonts w:hint="eastAsia"/>
        </w:rPr>
        <w:t>以下「申出」という。</w:t>
      </w:r>
      <w:r w:rsidR="00DF033D" w:rsidRPr="00E85FDE">
        <w:rPr>
          <w:rFonts w:hint="eastAsia"/>
        </w:rPr>
        <w:t>）</w:t>
      </w:r>
      <w:r w:rsidRPr="00E85FDE">
        <w:rPr>
          <w:rFonts w:hint="eastAsia"/>
        </w:rPr>
        <w:t>ができる。</w:t>
      </w:r>
    </w:p>
    <w:p w14:paraId="578E0F36" w14:textId="49D1E1B6" w:rsidR="004A03D8" w:rsidRPr="00E85FDE" w:rsidRDefault="004A03D8" w:rsidP="004A03D8">
      <w:pPr>
        <w:ind w:left="267" w:hangingChars="100" w:hanging="267"/>
      </w:pPr>
      <w:r w:rsidRPr="00E85FDE">
        <w:rPr>
          <w:rFonts w:hint="eastAsia"/>
        </w:rPr>
        <w:t>２　申出は、現実にハラスメント事案が発生した場合に限らず、その発生のおそれがある場合にも</w:t>
      </w:r>
      <w:r w:rsidR="00F508DA" w:rsidRPr="00E85FDE">
        <w:rPr>
          <w:rFonts w:hint="eastAsia"/>
        </w:rPr>
        <w:t>行う</w:t>
      </w:r>
      <w:r w:rsidRPr="00E85FDE">
        <w:rPr>
          <w:rFonts w:hint="eastAsia"/>
        </w:rPr>
        <w:t>ことができる。</w:t>
      </w:r>
    </w:p>
    <w:p w14:paraId="7FEA68E0" w14:textId="2EB49FDA" w:rsidR="004A03D8" w:rsidRPr="00E85FDE" w:rsidRDefault="004A03D8" w:rsidP="004A03D8">
      <w:pPr>
        <w:ind w:left="267" w:hangingChars="100" w:hanging="267"/>
      </w:pPr>
      <w:r w:rsidRPr="00E85FDE">
        <w:rPr>
          <w:rFonts w:hint="eastAsia"/>
        </w:rPr>
        <w:t>３　ハラスメントを受けた職員が心身の故障等により入院していることその他特別の事情により</w:t>
      </w:r>
      <w:r w:rsidR="00857A85" w:rsidRPr="00E85FDE">
        <w:rPr>
          <w:rFonts w:hint="eastAsia"/>
        </w:rPr>
        <w:t>申出をする</w:t>
      </w:r>
      <w:r w:rsidRPr="00E85FDE">
        <w:rPr>
          <w:rFonts w:hint="eastAsia"/>
        </w:rPr>
        <w:t>ことが</w:t>
      </w:r>
      <w:r w:rsidR="00F508DA" w:rsidRPr="00E85FDE">
        <w:rPr>
          <w:rFonts w:hint="eastAsia"/>
        </w:rPr>
        <w:t>できない</w:t>
      </w:r>
      <w:r w:rsidRPr="00E85FDE">
        <w:rPr>
          <w:rFonts w:hint="eastAsia"/>
        </w:rPr>
        <w:t>場合は、当該職員の同僚又は上司等で当該ハラスメントの事実関係を認識している者が申出をすることができる。</w:t>
      </w:r>
    </w:p>
    <w:p w14:paraId="5EC6468B" w14:textId="77777777" w:rsidR="004A03D8" w:rsidRPr="00E85FDE" w:rsidRDefault="004A03D8" w:rsidP="004A03D8">
      <w:pPr>
        <w:ind w:left="267" w:hangingChars="100" w:hanging="267"/>
      </w:pPr>
      <w:r w:rsidRPr="00E85FDE">
        <w:rPr>
          <w:rFonts w:hint="eastAsia"/>
        </w:rPr>
        <w:t>４　市長は、申出に対し、当事者、関係職員等への聞き取り等、事実確認等の調査を行い、適切に対処しなければならない。この場合において、申出に係る事案の当事者が市長等又は議員とされているときは、当該調査の結果について、第１２条に規定する委員会の意見を聴いた上で、必要な措置を行わなければならない。</w:t>
      </w:r>
    </w:p>
    <w:p w14:paraId="778D355C" w14:textId="77777777" w:rsidR="004A03D8" w:rsidRPr="00E85FDE" w:rsidRDefault="004A03D8" w:rsidP="004A03D8">
      <w:pPr>
        <w:ind w:left="267" w:hangingChars="100" w:hanging="267"/>
      </w:pPr>
      <w:r w:rsidRPr="00E85FDE">
        <w:rPr>
          <w:rFonts w:hint="eastAsia"/>
        </w:rPr>
        <w:t>５　前項の場合において、申出に係る事案の当事者が議員とされているときは、当該申出について議長に報告し、協力して調査を行わなければならない。</w:t>
      </w:r>
    </w:p>
    <w:p w14:paraId="7F44F5B7" w14:textId="3DF9A3FE" w:rsidR="004A03D8" w:rsidRPr="00E85FDE" w:rsidRDefault="004A03D8" w:rsidP="004A03D8">
      <w:pPr>
        <w:ind w:left="267" w:hangingChars="100" w:hanging="267"/>
      </w:pPr>
      <w:r w:rsidRPr="00E85FDE">
        <w:rPr>
          <w:rFonts w:hint="eastAsia"/>
        </w:rPr>
        <w:t>６　市長は、地方公務員法第５８条の２第３項及び嘉麻市人事行政の運営等の状況の公表に関する条例</w:t>
      </w:r>
      <w:r w:rsidR="00DF033D" w:rsidRPr="00E85FDE">
        <w:rPr>
          <w:rFonts w:hint="eastAsia"/>
        </w:rPr>
        <w:t>（</w:t>
      </w:r>
      <w:r w:rsidRPr="00E85FDE">
        <w:rPr>
          <w:rFonts w:hint="eastAsia"/>
        </w:rPr>
        <w:t>平成１９年嘉麻市条例第３０号</w:t>
      </w:r>
      <w:r w:rsidR="00DF033D" w:rsidRPr="00E85FDE">
        <w:rPr>
          <w:rFonts w:hint="eastAsia"/>
        </w:rPr>
        <w:t>）</w:t>
      </w:r>
      <w:r w:rsidRPr="00E85FDE">
        <w:rPr>
          <w:rFonts w:hint="eastAsia"/>
        </w:rPr>
        <w:t>の規定による公表と併せて、ハラスメントに関する当該年度の前年度の申出の件数を公表するものとする。</w:t>
      </w:r>
    </w:p>
    <w:p w14:paraId="139371E2" w14:textId="0F360E23" w:rsidR="004A03D8" w:rsidRPr="00E85FDE" w:rsidRDefault="00DF033D" w:rsidP="004A03D8">
      <w:pPr>
        <w:ind w:firstLineChars="100" w:firstLine="267"/>
      </w:pPr>
      <w:r w:rsidRPr="00E85FDE">
        <w:rPr>
          <w:rFonts w:hint="eastAsia"/>
        </w:rPr>
        <w:t>（</w:t>
      </w:r>
      <w:r w:rsidR="00C12AFF" w:rsidRPr="00E85FDE">
        <w:rPr>
          <w:rFonts w:hint="eastAsia"/>
        </w:rPr>
        <w:t>外部</w:t>
      </w:r>
      <w:r w:rsidR="004A03D8" w:rsidRPr="00E85FDE">
        <w:rPr>
          <w:rFonts w:hint="eastAsia"/>
        </w:rPr>
        <w:t>相談窓口</w:t>
      </w:r>
      <w:r w:rsidRPr="00E85FDE">
        <w:rPr>
          <w:rFonts w:hint="eastAsia"/>
        </w:rPr>
        <w:t>）</w:t>
      </w:r>
    </w:p>
    <w:p w14:paraId="1A849D15" w14:textId="77F93F76" w:rsidR="004A03D8" w:rsidRPr="00E85FDE" w:rsidRDefault="004A03D8" w:rsidP="004A03D8">
      <w:pPr>
        <w:ind w:left="267" w:hangingChars="100" w:hanging="267"/>
      </w:pPr>
      <w:r w:rsidRPr="00E85FDE">
        <w:rPr>
          <w:rFonts w:hint="eastAsia"/>
        </w:rPr>
        <w:t>第１１条　市長は、申出に対応し、その円滑かつ公正な解決を図るため、第三者によるハラスメント</w:t>
      </w:r>
      <w:r w:rsidR="00C12AFF" w:rsidRPr="00E85FDE">
        <w:rPr>
          <w:rFonts w:hint="eastAsia"/>
        </w:rPr>
        <w:t>外部</w:t>
      </w:r>
      <w:r w:rsidRPr="00E85FDE">
        <w:rPr>
          <w:rFonts w:hint="eastAsia"/>
        </w:rPr>
        <w:t>相談窓口</w:t>
      </w:r>
      <w:r w:rsidR="00DF033D" w:rsidRPr="00E85FDE">
        <w:rPr>
          <w:rFonts w:hint="eastAsia"/>
        </w:rPr>
        <w:t>（</w:t>
      </w:r>
      <w:r w:rsidRPr="00E85FDE">
        <w:rPr>
          <w:rFonts w:hint="eastAsia"/>
        </w:rPr>
        <w:t>以下「</w:t>
      </w:r>
      <w:r w:rsidR="00C12AFF" w:rsidRPr="00E85FDE">
        <w:rPr>
          <w:rFonts w:hint="eastAsia"/>
        </w:rPr>
        <w:t>外部</w:t>
      </w:r>
      <w:r w:rsidRPr="00E85FDE">
        <w:rPr>
          <w:rFonts w:hint="eastAsia"/>
        </w:rPr>
        <w:t>相談窓口」という。</w:t>
      </w:r>
      <w:r w:rsidR="00DF033D" w:rsidRPr="00E85FDE">
        <w:rPr>
          <w:rFonts w:hint="eastAsia"/>
        </w:rPr>
        <w:t>）</w:t>
      </w:r>
      <w:r w:rsidRPr="00E85FDE">
        <w:rPr>
          <w:rFonts w:hint="eastAsia"/>
        </w:rPr>
        <w:t>を</w:t>
      </w:r>
      <w:r w:rsidR="00C12AFF" w:rsidRPr="00E85FDE">
        <w:rPr>
          <w:rFonts w:hint="eastAsia"/>
        </w:rPr>
        <w:t>設置</w:t>
      </w:r>
      <w:r w:rsidRPr="00E85FDE">
        <w:rPr>
          <w:rFonts w:hint="eastAsia"/>
        </w:rPr>
        <w:t>する。</w:t>
      </w:r>
    </w:p>
    <w:p w14:paraId="6C8AE806" w14:textId="0D6EA6C6" w:rsidR="004A03D8" w:rsidRPr="00E85FDE" w:rsidRDefault="004A03D8" w:rsidP="004A03D8">
      <w:pPr>
        <w:ind w:left="267" w:hangingChars="100" w:hanging="267"/>
      </w:pPr>
      <w:r w:rsidRPr="00E85FDE">
        <w:rPr>
          <w:rFonts w:hint="eastAsia"/>
        </w:rPr>
        <w:t xml:space="preserve">２　</w:t>
      </w:r>
      <w:r w:rsidR="00C12AFF" w:rsidRPr="00E85FDE">
        <w:rPr>
          <w:rFonts w:hint="eastAsia"/>
        </w:rPr>
        <w:t>外部</w:t>
      </w:r>
      <w:r w:rsidRPr="00E85FDE">
        <w:rPr>
          <w:rFonts w:hint="eastAsia"/>
        </w:rPr>
        <w:t>相談窓口の相談員</w:t>
      </w:r>
      <w:r w:rsidR="00C12AFF" w:rsidRPr="00E85FDE">
        <w:rPr>
          <w:rFonts w:hint="eastAsia"/>
        </w:rPr>
        <w:t>（以下「外部相談員」という。）</w:t>
      </w:r>
      <w:r w:rsidRPr="00E85FDE">
        <w:rPr>
          <w:rFonts w:hint="eastAsia"/>
        </w:rPr>
        <w:t>は、ハラスメントに関して専門的知識を有する者</w:t>
      </w:r>
      <w:r w:rsidR="00DF033D" w:rsidRPr="00E85FDE">
        <w:rPr>
          <w:rFonts w:hint="eastAsia"/>
        </w:rPr>
        <w:t>（</w:t>
      </w:r>
      <w:r w:rsidRPr="00E85FDE">
        <w:rPr>
          <w:rFonts w:hint="eastAsia"/>
        </w:rPr>
        <w:t>法人を含む。</w:t>
      </w:r>
      <w:r w:rsidR="00DF033D" w:rsidRPr="00E85FDE">
        <w:rPr>
          <w:rFonts w:hint="eastAsia"/>
        </w:rPr>
        <w:t>）</w:t>
      </w:r>
      <w:r w:rsidRPr="00E85FDE">
        <w:rPr>
          <w:rFonts w:hint="eastAsia"/>
        </w:rPr>
        <w:t>から、あらかじめ選任</w:t>
      </w:r>
      <w:r w:rsidR="00857A85" w:rsidRPr="00E85FDE">
        <w:rPr>
          <w:rFonts w:hint="eastAsia"/>
        </w:rPr>
        <w:t>し、</w:t>
      </w:r>
      <w:r w:rsidR="00C12AFF" w:rsidRPr="00E85FDE">
        <w:rPr>
          <w:rFonts w:hint="eastAsia"/>
        </w:rPr>
        <w:t>又は委託</w:t>
      </w:r>
      <w:r w:rsidRPr="00E85FDE">
        <w:rPr>
          <w:rFonts w:hint="eastAsia"/>
        </w:rPr>
        <w:t>するものとする。</w:t>
      </w:r>
    </w:p>
    <w:p w14:paraId="27F40D44" w14:textId="24963F5A" w:rsidR="004A03D8" w:rsidRPr="00E85FDE" w:rsidRDefault="004A03D8" w:rsidP="004A03D8">
      <w:r w:rsidRPr="00E85FDE">
        <w:rPr>
          <w:rFonts w:hint="eastAsia"/>
        </w:rPr>
        <w:t xml:space="preserve">３　</w:t>
      </w:r>
      <w:r w:rsidR="00C12AFF" w:rsidRPr="00E85FDE">
        <w:rPr>
          <w:rFonts w:hint="eastAsia"/>
        </w:rPr>
        <w:t>外部</w:t>
      </w:r>
      <w:r w:rsidRPr="00E85FDE">
        <w:rPr>
          <w:rFonts w:hint="eastAsia"/>
        </w:rPr>
        <w:t>相談窓口は、次</w:t>
      </w:r>
      <w:r w:rsidR="00F7304D" w:rsidRPr="00E85FDE">
        <w:rPr>
          <w:rFonts w:hint="eastAsia"/>
        </w:rPr>
        <w:t>に掲げる</w:t>
      </w:r>
      <w:r w:rsidRPr="00E85FDE">
        <w:rPr>
          <w:rFonts w:hint="eastAsia"/>
        </w:rPr>
        <w:t>業務を担当するものとする。</w:t>
      </w:r>
    </w:p>
    <w:p w14:paraId="58ADB082" w14:textId="77777777" w:rsidR="004A03D8" w:rsidRPr="00E85FDE" w:rsidRDefault="004A03D8" w:rsidP="004A03D8">
      <w:r w:rsidRPr="00E85FDE">
        <w:rPr>
          <w:rFonts w:hint="eastAsia"/>
        </w:rPr>
        <w:lastRenderedPageBreak/>
        <w:t xml:space="preserve">　⑴　申出を受けること。</w:t>
      </w:r>
    </w:p>
    <w:p w14:paraId="1A595E05" w14:textId="77777777" w:rsidR="004A03D8" w:rsidRPr="00E85FDE" w:rsidRDefault="004A03D8" w:rsidP="004A03D8">
      <w:r w:rsidRPr="00E85FDE">
        <w:rPr>
          <w:rFonts w:hint="eastAsia"/>
        </w:rPr>
        <w:t xml:space="preserve">　⑵　申出があった案件について、専門的見地から適切な助言を行うこと。</w:t>
      </w:r>
    </w:p>
    <w:p w14:paraId="7178A3C8" w14:textId="0D8D7FF1" w:rsidR="004A03D8" w:rsidRPr="00E85FDE" w:rsidRDefault="004A03D8" w:rsidP="004A03D8">
      <w:pPr>
        <w:ind w:leftChars="100" w:left="534" w:hangingChars="100" w:hanging="267"/>
      </w:pPr>
      <w:r w:rsidRPr="00E85FDE">
        <w:rPr>
          <w:rFonts w:hint="eastAsia"/>
        </w:rPr>
        <w:t>⑶　申出者の了承を得た上で、事実確認のための調査等、問題解決のための必要な措置を人事主管課長に要請すること。</w:t>
      </w:r>
    </w:p>
    <w:p w14:paraId="3C3011D0" w14:textId="1EDC18E4" w:rsidR="004A03D8" w:rsidRPr="00E85FDE" w:rsidRDefault="00DF033D" w:rsidP="004A03D8">
      <w:pPr>
        <w:ind w:firstLineChars="100" w:firstLine="267"/>
      </w:pPr>
      <w:r w:rsidRPr="00E85FDE">
        <w:rPr>
          <w:rFonts w:hint="eastAsia"/>
        </w:rPr>
        <w:t>（</w:t>
      </w:r>
      <w:r w:rsidR="004A03D8" w:rsidRPr="00E85FDE">
        <w:rPr>
          <w:rFonts w:hint="eastAsia"/>
        </w:rPr>
        <w:t>ハラスメント事案に関する第三者調査委員会</w:t>
      </w:r>
      <w:r w:rsidRPr="00E85FDE">
        <w:rPr>
          <w:rFonts w:hint="eastAsia"/>
        </w:rPr>
        <w:t>）</w:t>
      </w:r>
    </w:p>
    <w:p w14:paraId="1B28309B" w14:textId="62654496" w:rsidR="004A03D8" w:rsidRPr="00E85FDE" w:rsidRDefault="004A03D8" w:rsidP="00067374">
      <w:pPr>
        <w:ind w:left="267" w:hangingChars="100" w:hanging="267"/>
      </w:pPr>
      <w:r w:rsidRPr="00E85FDE">
        <w:rPr>
          <w:rFonts w:hint="eastAsia"/>
        </w:rPr>
        <w:t xml:space="preserve">第１２条　</w:t>
      </w:r>
      <w:r w:rsidR="00857A85" w:rsidRPr="00E85FDE">
        <w:rPr>
          <w:rFonts w:hint="eastAsia"/>
        </w:rPr>
        <w:t>事案の当事者が市長等又は議員である</w:t>
      </w:r>
      <w:r w:rsidRPr="00E85FDE">
        <w:rPr>
          <w:rFonts w:hint="eastAsia"/>
        </w:rPr>
        <w:t>申出及び市長が必要と認める申出に関し、適切な処理及び解決について審議するため、ハラスメント事案に関する第三者調査委員会</w:t>
      </w:r>
      <w:r w:rsidR="00DF033D" w:rsidRPr="00E85FDE">
        <w:rPr>
          <w:rFonts w:hint="eastAsia"/>
        </w:rPr>
        <w:t>（</w:t>
      </w:r>
      <w:r w:rsidRPr="00E85FDE">
        <w:rPr>
          <w:rFonts w:hint="eastAsia"/>
        </w:rPr>
        <w:t>以下「委員会」という。</w:t>
      </w:r>
      <w:r w:rsidR="00DF033D" w:rsidRPr="00E85FDE">
        <w:rPr>
          <w:rFonts w:hint="eastAsia"/>
        </w:rPr>
        <w:t>）</w:t>
      </w:r>
      <w:r w:rsidRPr="00E85FDE">
        <w:rPr>
          <w:rFonts w:hint="eastAsia"/>
        </w:rPr>
        <w:t>を設置する。</w:t>
      </w:r>
    </w:p>
    <w:p w14:paraId="6FDD6E31" w14:textId="77777777" w:rsidR="004A03D8" w:rsidRPr="00E85FDE" w:rsidRDefault="004A03D8" w:rsidP="004A03D8">
      <w:pPr>
        <w:ind w:left="267" w:hangingChars="100" w:hanging="267"/>
      </w:pPr>
      <w:r w:rsidRPr="00E85FDE">
        <w:rPr>
          <w:rFonts w:hint="eastAsia"/>
        </w:rPr>
        <w:t>２　委員会は、市長の諮問に応じ、前項の申出に関する事実認定について調査審議し、答申するものとする。</w:t>
      </w:r>
    </w:p>
    <w:p w14:paraId="1CD93D5F" w14:textId="51E30463" w:rsidR="004A03D8" w:rsidRPr="00E85FDE" w:rsidRDefault="004A03D8" w:rsidP="004A03D8">
      <w:r w:rsidRPr="00E85FDE">
        <w:rPr>
          <w:rFonts w:hint="eastAsia"/>
        </w:rPr>
        <w:t>３　委員会は、弁護士２</w:t>
      </w:r>
      <w:r w:rsidR="00C12AFF" w:rsidRPr="00E85FDE">
        <w:rPr>
          <w:rFonts w:hint="eastAsia"/>
        </w:rPr>
        <w:t>人</w:t>
      </w:r>
      <w:r w:rsidRPr="00E85FDE">
        <w:rPr>
          <w:rFonts w:hint="eastAsia"/>
        </w:rPr>
        <w:t>及び有識者１</w:t>
      </w:r>
      <w:r w:rsidR="00C12AFF" w:rsidRPr="00E85FDE">
        <w:rPr>
          <w:rFonts w:hint="eastAsia"/>
        </w:rPr>
        <w:t>人</w:t>
      </w:r>
      <w:r w:rsidRPr="00E85FDE">
        <w:rPr>
          <w:rFonts w:hint="eastAsia"/>
        </w:rPr>
        <w:t>で構成する。</w:t>
      </w:r>
    </w:p>
    <w:p w14:paraId="55142AD2" w14:textId="77777777" w:rsidR="004A03D8" w:rsidRPr="00E85FDE" w:rsidRDefault="004A03D8" w:rsidP="004A03D8">
      <w:r w:rsidRPr="00E85FDE">
        <w:rPr>
          <w:rFonts w:hint="eastAsia"/>
        </w:rPr>
        <w:t>４　委員会の委員は、公平かつ公正にその職務を遂行しなければならない。</w:t>
      </w:r>
    </w:p>
    <w:p w14:paraId="01BB94CE" w14:textId="77777777" w:rsidR="004A03D8" w:rsidRPr="00E85FDE" w:rsidRDefault="004A03D8" w:rsidP="004A03D8">
      <w:pPr>
        <w:ind w:left="267" w:hangingChars="100" w:hanging="267"/>
      </w:pPr>
      <w:r w:rsidRPr="00E85FDE">
        <w:rPr>
          <w:rFonts w:hint="eastAsia"/>
        </w:rPr>
        <w:t>５　委員会は、調査審議に当たり、必要に応じて申出に関係する者に対して聴取することができる。</w:t>
      </w:r>
    </w:p>
    <w:p w14:paraId="14486680" w14:textId="77777777" w:rsidR="004A03D8" w:rsidRPr="00E85FDE" w:rsidRDefault="004A03D8" w:rsidP="004A03D8">
      <w:pPr>
        <w:ind w:left="267" w:hangingChars="100" w:hanging="267"/>
      </w:pPr>
      <w:r w:rsidRPr="00E85FDE">
        <w:rPr>
          <w:rFonts w:hint="eastAsia"/>
        </w:rPr>
        <w:t>６　委員会は、申出に係るハラスメントが悪質又は緊急を要すると判断した場合は、原因究明及び再発防止のための措置に関し、市長に意見を述べることができる。</w:t>
      </w:r>
    </w:p>
    <w:p w14:paraId="3890F0CE" w14:textId="77777777" w:rsidR="004A03D8" w:rsidRPr="00E85FDE" w:rsidRDefault="004A03D8" w:rsidP="004A03D8">
      <w:pPr>
        <w:ind w:left="267" w:hangingChars="100" w:hanging="267"/>
      </w:pPr>
      <w:r w:rsidRPr="00E85FDE">
        <w:rPr>
          <w:rFonts w:hint="eastAsia"/>
        </w:rPr>
        <w:t>７　前各項に定めるもののほか、委員会の運営に関し必要な事項は、規則で定める。</w:t>
      </w:r>
    </w:p>
    <w:p w14:paraId="2B72D113" w14:textId="080B1882" w:rsidR="004A03D8" w:rsidRPr="00E85FDE" w:rsidRDefault="00DF033D" w:rsidP="004A03D8">
      <w:pPr>
        <w:ind w:firstLineChars="100" w:firstLine="267"/>
      </w:pPr>
      <w:r w:rsidRPr="00E85FDE">
        <w:rPr>
          <w:rFonts w:hint="eastAsia"/>
        </w:rPr>
        <w:t>（</w:t>
      </w:r>
      <w:r w:rsidR="004A03D8" w:rsidRPr="00E85FDE">
        <w:rPr>
          <w:rFonts w:hint="eastAsia"/>
        </w:rPr>
        <w:t>プライバシーの保護及び秘密の保持</w:t>
      </w:r>
      <w:r w:rsidRPr="00E85FDE">
        <w:rPr>
          <w:rFonts w:hint="eastAsia"/>
        </w:rPr>
        <w:t>）</w:t>
      </w:r>
    </w:p>
    <w:p w14:paraId="6ECB8F41" w14:textId="10418758" w:rsidR="004A03D8" w:rsidRPr="00E85FDE" w:rsidRDefault="004A03D8" w:rsidP="004A03D8">
      <w:pPr>
        <w:ind w:left="267" w:hangingChars="100" w:hanging="267"/>
      </w:pPr>
      <w:r w:rsidRPr="00E85FDE">
        <w:rPr>
          <w:rFonts w:hint="eastAsia"/>
        </w:rPr>
        <w:t xml:space="preserve">第１３条　</w:t>
      </w:r>
      <w:r w:rsidR="00C12AFF" w:rsidRPr="00E85FDE">
        <w:rPr>
          <w:rFonts w:hint="eastAsia"/>
        </w:rPr>
        <w:t>庁内</w:t>
      </w:r>
      <w:r w:rsidRPr="00E85FDE">
        <w:rPr>
          <w:rFonts w:hint="eastAsia"/>
        </w:rPr>
        <w:t>相談員、</w:t>
      </w:r>
      <w:r w:rsidR="00C12AFF" w:rsidRPr="00E85FDE">
        <w:rPr>
          <w:rFonts w:hint="eastAsia"/>
        </w:rPr>
        <w:t>外部相談員及び</w:t>
      </w:r>
      <w:r w:rsidRPr="00E85FDE">
        <w:rPr>
          <w:rFonts w:hint="eastAsia"/>
        </w:rPr>
        <w:t>委員会の委員その他申出に関する業務に携わる職員は、ハラスメントの当事者及び関係者のプライバシーに十分配慮し、職務上知り得た秘密を漏らしてはならない。その職を退いた後も同様とする。</w:t>
      </w:r>
    </w:p>
    <w:p w14:paraId="1243AA26" w14:textId="291136EC" w:rsidR="004A03D8" w:rsidRPr="00E85FDE" w:rsidRDefault="00DF033D" w:rsidP="004A03D8">
      <w:pPr>
        <w:ind w:firstLineChars="100" w:firstLine="267"/>
      </w:pPr>
      <w:r w:rsidRPr="00E85FDE">
        <w:rPr>
          <w:rFonts w:hint="eastAsia"/>
        </w:rPr>
        <w:t>（</w:t>
      </w:r>
      <w:r w:rsidR="004A03D8" w:rsidRPr="00E85FDE">
        <w:rPr>
          <w:rFonts w:hint="eastAsia"/>
        </w:rPr>
        <w:t>不利益取扱いの禁止</w:t>
      </w:r>
      <w:r w:rsidRPr="00E85FDE">
        <w:rPr>
          <w:rFonts w:hint="eastAsia"/>
        </w:rPr>
        <w:t>）</w:t>
      </w:r>
    </w:p>
    <w:p w14:paraId="48E33F42" w14:textId="620518E3" w:rsidR="004A03D8" w:rsidRPr="00E85FDE" w:rsidRDefault="004A03D8" w:rsidP="004A03D8">
      <w:pPr>
        <w:ind w:left="267" w:hangingChars="100" w:hanging="267"/>
      </w:pPr>
      <w:r w:rsidRPr="00E85FDE">
        <w:rPr>
          <w:rFonts w:hint="eastAsia"/>
        </w:rPr>
        <w:t>第１４条　市長等、職員又は議員は、</w:t>
      </w:r>
      <w:r w:rsidR="009C3352" w:rsidRPr="00E85FDE">
        <w:rPr>
          <w:rFonts w:hint="eastAsia"/>
        </w:rPr>
        <w:t>申出</w:t>
      </w:r>
      <w:r w:rsidRPr="00E85FDE">
        <w:rPr>
          <w:rFonts w:hint="eastAsia"/>
        </w:rPr>
        <w:t>を理由として、当該職員に対し不利益な取扱いをしてはならない。</w:t>
      </w:r>
    </w:p>
    <w:p w14:paraId="50FE9D71" w14:textId="5F1012A5" w:rsidR="004A03D8" w:rsidRPr="00E85FDE" w:rsidRDefault="00DF033D" w:rsidP="004A03D8">
      <w:pPr>
        <w:ind w:firstLineChars="100" w:firstLine="267"/>
      </w:pPr>
      <w:r w:rsidRPr="00E85FDE">
        <w:rPr>
          <w:rFonts w:hint="eastAsia"/>
        </w:rPr>
        <w:t>（</w:t>
      </w:r>
      <w:r w:rsidR="004A03D8" w:rsidRPr="00E85FDE">
        <w:rPr>
          <w:rFonts w:hint="eastAsia"/>
        </w:rPr>
        <w:t>事業者等からの要請に係る措置</w:t>
      </w:r>
      <w:r w:rsidRPr="00E85FDE">
        <w:rPr>
          <w:rFonts w:hint="eastAsia"/>
        </w:rPr>
        <w:t>）</w:t>
      </w:r>
    </w:p>
    <w:p w14:paraId="52EAE96B" w14:textId="6F66C241" w:rsidR="004A03D8" w:rsidRPr="00E85FDE" w:rsidRDefault="004A03D8" w:rsidP="004A03D8">
      <w:pPr>
        <w:ind w:left="267" w:hangingChars="100" w:hanging="267"/>
      </w:pPr>
      <w:r w:rsidRPr="00E85FDE">
        <w:rPr>
          <w:rFonts w:hint="eastAsia"/>
        </w:rPr>
        <w:t>第１５条　市長は、市長等又は職員からハラスメントを受けたとされる事案について、市と業務委託契約その他の契約を締結している事業者その他の市が行う事業に関係する事業者等から必要な協力を求められた場合は、この条例の規定に準じた措置を行うよう努めるものとする。</w:t>
      </w:r>
    </w:p>
    <w:p w14:paraId="190980E5" w14:textId="7CD5B8F1" w:rsidR="004A03D8" w:rsidRPr="00E85FDE" w:rsidRDefault="004A03D8" w:rsidP="004A03D8">
      <w:r w:rsidRPr="00E85FDE">
        <w:rPr>
          <w:rFonts w:hint="eastAsia"/>
        </w:rPr>
        <w:lastRenderedPageBreak/>
        <w:t xml:space="preserve">　</w:t>
      </w:r>
      <w:r w:rsidR="00DF033D" w:rsidRPr="00E85FDE">
        <w:rPr>
          <w:rFonts w:hint="eastAsia"/>
        </w:rPr>
        <w:t>（</w:t>
      </w:r>
      <w:r w:rsidRPr="00E85FDE">
        <w:rPr>
          <w:rFonts w:hint="eastAsia"/>
        </w:rPr>
        <w:t>弁明の機会の付与等</w:t>
      </w:r>
      <w:r w:rsidR="00DF033D" w:rsidRPr="00E85FDE">
        <w:rPr>
          <w:rFonts w:hint="eastAsia"/>
        </w:rPr>
        <w:t>）</w:t>
      </w:r>
    </w:p>
    <w:p w14:paraId="1CA28E8F" w14:textId="7898B9F7" w:rsidR="004A03D8" w:rsidRPr="00E85FDE" w:rsidRDefault="004A03D8" w:rsidP="004A03D8">
      <w:pPr>
        <w:ind w:left="267" w:hangingChars="100" w:hanging="267"/>
      </w:pPr>
      <w:r w:rsidRPr="00E85FDE">
        <w:rPr>
          <w:rFonts w:hint="eastAsia"/>
        </w:rPr>
        <w:t>第１６条　市長は、申出に係る調査又は審議を行うに当たっては、行為者に対し、あらかじめ事実関係の概要を示した上で、意見を述べ、又は弁明をする機会を付与しなければならない。</w:t>
      </w:r>
    </w:p>
    <w:p w14:paraId="2343D4B9" w14:textId="5B61F9F2" w:rsidR="004A03D8" w:rsidRPr="00E85FDE" w:rsidRDefault="00DF033D" w:rsidP="004A03D8">
      <w:pPr>
        <w:ind w:firstLineChars="100" w:firstLine="267"/>
      </w:pPr>
      <w:r w:rsidRPr="00E85FDE">
        <w:rPr>
          <w:rFonts w:hint="eastAsia"/>
        </w:rPr>
        <w:t>（</w:t>
      </w:r>
      <w:r w:rsidR="004A03D8" w:rsidRPr="00E85FDE">
        <w:rPr>
          <w:rFonts w:hint="eastAsia"/>
        </w:rPr>
        <w:t>対応措置</w:t>
      </w:r>
      <w:r w:rsidRPr="00E85FDE">
        <w:rPr>
          <w:rFonts w:hint="eastAsia"/>
        </w:rPr>
        <w:t>）</w:t>
      </w:r>
    </w:p>
    <w:p w14:paraId="7C448FB3" w14:textId="77777777" w:rsidR="004A03D8" w:rsidRPr="00E85FDE" w:rsidRDefault="004A03D8" w:rsidP="004A03D8">
      <w:pPr>
        <w:ind w:left="267" w:hangingChars="100" w:hanging="267"/>
      </w:pPr>
      <w:r w:rsidRPr="00E85FDE">
        <w:rPr>
          <w:rFonts w:hint="eastAsia"/>
        </w:rPr>
        <w:t>第１７条　市長及び議長は、事実関係の公正な調査によりハラスメントの事実が確認された場合は、次の各号に掲げる行為者に対し、それぞれ必要に応じて当該各号に定める措置を行うことができる。</w:t>
      </w:r>
    </w:p>
    <w:p w14:paraId="6D49C5B4" w14:textId="77777777" w:rsidR="004A03D8" w:rsidRPr="00E85FDE" w:rsidRDefault="004A03D8" w:rsidP="004A03D8">
      <w:r w:rsidRPr="00E85FDE">
        <w:rPr>
          <w:rFonts w:hint="eastAsia"/>
        </w:rPr>
        <w:t xml:space="preserve">　⑴　市長等及び議員　公表</w:t>
      </w:r>
    </w:p>
    <w:p w14:paraId="42327803" w14:textId="77777777" w:rsidR="004A03D8" w:rsidRPr="00E85FDE" w:rsidRDefault="004A03D8" w:rsidP="004A03D8">
      <w:r w:rsidRPr="00E85FDE">
        <w:rPr>
          <w:rFonts w:hint="eastAsia"/>
        </w:rPr>
        <w:t xml:space="preserve">　⑵　職員　地方公務員法第２９条の規定による懲戒処分等</w:t>
      </w:r>
    </w:p>
    <w:p w14:paraId="2532DB0A" w14:textId="229221F8" w:rsidR="004A03D8" w:rsidRPr="00E85FDE" w:rsidRDefault="00DF033D" w:rsidP="004A03D8">
      <w:pPr>
        <w:ind w:firstLineChars="100" w:firstLine="267"/>
      </w:pPr>
      <w:r w:rsidRPr="00E85FDE">
        <w:rPr>
          <w:rFonts w:hint="eastAsia"/>
        </w:rPr>
        <w:t>（</w:t>
      </w:r>
      <w:r w:rsidR="004A03D8" w:rsidRPr="00E85FDE">
        <w:rPr>
          <w:rFonts w:hint="eastAsia"/>
        </w:rPr>
        <w:t>職務代行</w:t>
      </w:r>
      <w:r w:rsidRPr="00E85FDE">
        <w:rPr>
          <w:rFonts w:hint="eastAsia"/>
        </w:rPr>
        <w:t>）</w:t>
      </w:r>
    </w:p>
    <w:p w14:paraId="2B09E135" w14:textId="77777777" w:rsidR="004A03D8" w:rsidRPr="00E85FDE" w:rsidRDefault="004A03D8" w:rsidP="004A03D8">
      <w:pPr>
        <w:ind w:left="267" w:hangingChars="100" w:hanging="267"/>
      </w:pPr>
      <w:r w:rsidRPr="00E85FDE">
        <w:rPr>
          <w:rFonts w:hint="eastAsia"/>
        </w:rPr>
        <w:t>第１８条　ハラスメントを行ったとされる者が市長又は議長である事案においては、この条例の規定による権限の行使は、それぞれ副市長等又は副議長等がその職務を代理する。</w:t>
      </w:r>
    </w:p>
    <w:p w14:paraId="3511682D" w14:textId="0A09FA7F" w:rsidR="004A03D8" w:rsidRPr="00E85FDE" w:rsidRDefault="00DF033D" w:rsidP="004A03D8">
      <w:pPr>
        <w:ind w:firstLineChars="100" w:firstLine="267"/>
      </w:pPr>
      <w:r w:rsidRPr="00E85FDE">
        <w:rPr>
          <w:rFonts w:hint="eastAsia"/>
        </w:rPr>
        <w:t>（</w:t>
      </w:r>
      <w:r w:rsidR="004A03D8" w:rsidRPr="00E85FDE">
        <w:rPr>
          <w:rFonts w:hint="eastAsia"/>
        </w:rPr>
        <w:t>研修等</w:t>
      </w:r>
      <w:r w:rsidRPr="00E85FDE">
        <w:rPr>
          <w:rFonts w:hint="eastAsia"/>
        </w:rPr>
        <w:t>）</w:t>
      </w:r>
    </w:p>
    <w:p w14:paraId="77D6497B" w14:textId="73B75078" w:rsidR="004A03D8" w:rsidRPr="00E85FDE" w:rsidRDefault="004A03D8" w:rsidP="004A03D8">
      <w:pPr>
        <w:ind w:left="267" w:hangingChars="100" w:hanging="267"/>
      </w:pPr>
      <w:r w:rsidRPr="00E85FDE">
        <w:rPr>
          <w:rFonts w:hint="eastAsia"/>
        </w:rPr>
        <w:t>第１９条　市長は、ハラスメントの防止等を図るため、市長等及び職員</w:t>
      </w:r>
      <w:r w:rsidR="00DF033D" w:rsidRPr="00E85FDE">
        <w:rPr>
          <w:rFonts w:hint="eastAsia"/>
        </w:rPr>
        <w:t>（</w:t>
      </w:r>
      <w:r w:rsidRPr="00E85FDE">
        <w:rPr>
          <w:rFonts w:hint="eastAsia"/>
        </w:rPr>
        <w:t>執行機関等の職員を含む。</w:t>
      </w:r>
      <w:r w:rsidR="00DF033D" w:rsidRPr="00E85FDE">
        <w:rPr>
          <w:rFonts w:hint="eastAsia"/>
        </w:rPr>
        <w:t>）</w:t>
      </w:r>
      <w:r w:rsidRPr="00E85FDE">
        <w:rPr>
          <w:rFonts w:hint="eastAsia"/>
        </w:rPr>
        <w:t>に対し必要な研修等を実施しなければならない。</w:t>
      </w:r>
    </w:p>
    <w:p w14:paraId="40D6AF27" w14:textId="77777777" w:rsidR="004A03D8" w:rsidRPr="00E85FDE" w:rsidRDefault="004A03D8" w:rsidP="004A03D8">
      <w:pPr>
        <w:ind w:left="267" w:hangingChars="100" w:hanging="267"/>
      </w:pPr>
      <w:r w:rsidRPr="00E85FDE">
        <w:rPr>
          <w:rFonts w:hint="eastAsia"/>
        </w:rPr>
        <w:t>２　議長は、ハラスメントの防止等を図るため、議員に対し必要な研修等を実施しなければならない。</w:t>
      </w:r>
    </w:p>
    <w:p w14:paraId="60A22DC3" w14:textId="6C1D2BED" w:rsidR="004A03D8" w:rsidRPr="00E85FDE" w:rsidRDefault="00DF033D" w:rsidP="004A03D8">
      <w:pPr>
        <w:ind w:leftChars="100" w:left="267"/>
      </w:pPr>
      <w:r w:rsidRPr="00E85FDE">
        <w:rPr>
          <w:rFonts w:hint="eastAsia"/>
        </w:rPr>
        <w:t>（</w:t>
      </w:r>
      <w:r w:rsidR="004A03D8" w:rsidRPr="00E85FDE">
        <w:rPr>
          <w:rFonts w:hint="eastAsia"/>
        </w:rPr>
        <w:t>委任</w:t>
      </w:r>
      <w:r w:rsidRPr="00E85FDE">
        <w:rPr>
          <w:rFonts w:hint="eastAsia"/>
        </w:rPr>
        <w:t>）</w:t>
      </w:r>
    </w:p>
    <w:p w14:paraId="48C28F0B" w14:textId="77777777" w:rsidR="004A03D8" w:rsidRPr="00E85FDE" w:rsidRDefault="004A03D8" w:rsidP="004A03D8">
      <w:pPr>
        <w:ind w:left="267" w:hangingChars="100" w:hanging="267"/>
      </w:pPr>
      <w:r w:rsidRPr="00E85FDE">
        <w:rPr>
          <w:rFonts w:hint="eastAsia"/>
        </w:rPr>
        <w:t>第２０条　この条例に定めるもののほか、この条例の施行に関し必要な事項は、規則で定める。</w:t>
      </w:r>
    </w:p>
    <w:p w14:paraId="6AF686D7" w14:textId="77777777" w:rsidR="004A03D8" w:rsidRPr="00E85FDE" w:rsidRDefault="004A03D8" w:rsidP="004A03D8">
      <w:pPr>
        <w:ind w:firstLineChars="300" w:firstLine="800"/>
      </w:pPr>
      <w:r w:rsidRPr="00E85FDE">
        <w:rPr>
          <w:rFonts w:hint="eastAsia"/>
        </w:rPr>
        <w:t>附　則</w:t>
      </w:r>
    </w:p>
    <w:p w14:paraId="0E9FCAE3" w14:textId="2C895A3E" w:rsidR="004A03D8" w:rsidRPr="00E85FDE" w:rsidRDefault="00DF033D" w:rsidP="004A03D8">
      <w:pPr>
        <w:ind w:firstLineChars="100" w:firstLine="267"/>
      </w:pPr>
      <w:r w:rsidRPr="00E85FDE">
        <w:rPr>
          <w:rFonts w:hint="eastAsia"/>
        </w:rPr>
        <w:t>（</w:t>
      </w:r>
      <w:r w:rsidR="004A03D8" w:rsidRPr="00E85FDE">
        <w:rPr>
          <w:rFonts w:hint="eastAsia"/>
        </w:rPr>
        <w:t>施行期日</w:t>
      </w:r>
      <w:r w:rsidRPr="00E85FDE">
        <w:rPr>
          <w:rFonts w:hint="eastAsia"/>
        </w:rPr>
        <w:t>）</w:t>
      </w:r>
    </w:p>
    <w:p w14:paraId="233725C8" w14:textId="77777777" w:rsidR="004A03D8" w:rsidRPr="00E85FDE" w:rsidRDefault="004A03D8" w:rsidP="004A03D8">
      <w:r w:rsidRPr="00E85FDE">
        <w:rPr>
          <w:rFonts w:hint="eastAsia"/>
        </w:rPr>
        <w:t>１　この条例は、令和　年　月　日から施行する。</w:t>
      </w:r>
    </w:p>
    <w:p w14:paraId="15B12FCB" w14:textId="3BB15A0B" w:rsidR="004A03D8" w:rsidRPr="00E85FDE" w:rsidRDefault="004A03D8" w:rsidP="004A03D8">
      <w:r w:rsidRPr="00E85FDE">
        <w:rPr>
          <w:rFonts w:hint="eastAsia"/>
        </w:rPr>
        <w:t xml:space="preserve">　</w:t>
      </w:r>
      <w:r w:rsidR="00DF033D" w:rsidRPr="00E85FDE">
        <w:rPr>
          <w:rFonts w:hint="eastAsia"/>
        </w:rPr>
        <w:t>（</w:t>
      </w:r>
      <w:r w:rsidRPr="00E85FDE">
        <w:rPr>
          <w:rFonts w:hint="eastAsia"/>
        </w:rPr>
        <w:t>制度の検討</w:t>
      </w:r>
      <w:r w:rsidR="00DF033D" w:rsidRPr="00E85FDE">
        <w:rPr>
          <w:rFonts w:hint="eastAsia"/>
        </w:rPr>
        <w:t>）</w:t>
      </w:r>
    </w:p>
    <w:p w14:paraId="5B6D59C8" w14:textId="16234274" w:rsidR="002844DC" w:rsidRPr="00D62728" w:rsidRDefault="004A03D8" w:rsidP="004A03D8">
      <w:pPr>
        <w:ind w:left="267" w:hangingChars="100" w:hanging="267"/>
      </w:pPr>
      <w:r w:rsidRPr="00E85FDE">
        <w:rPr>
          <w:rFonts w:hint="eastAsia"/>
        </w:rPr>
        <w:t xml:space="preserve">２　</w:t>
      </w:r>
      <w:r w:rsidR="009C3352" w:rsidRPr="00E85FDE">
        <w:rPr>
          <w:rFonts w:hint="eastAsia"/>
        </w:rPr>
        <w:t>市長</w:t>
      </w:r>
      <w:r w:rsidRPr="00E85FDE">
        <w:rPr>
          <w:rFonts w:hint="eastAsia"/>
        </w:rPr>
        <w:t>は、</w:t>
      </w:r>
      <w:r w:rsidR="009C3352" w:rsidRPr="00E85FDE">
        <w:rPr>
          <w:rFonts w:hint="eastAsia"/>
        </w:rPr>
        <w:t>この条例の</w:t>
      </w:r>
      <w:r w:rsidRPr="00E85FDE">
        <w:rPr>
          <w:rFonts w:hint="eastAsia"/>
        </w:rPr>
        <w:t>施行の日から３年以内に、この条例の運用の実績等を勘案して、必要な見直しを行い、その結果に基づき必要な措置を講ずるものとする。</w:t>
      </w:r>
    </w:p>
    <w:sectPr w:rsidR="002844DC" w:rsidRPr="00D62728" w:rsidSect="00EA2B6F">
      <w:footerReference w:type="even" r:id="rId8"/>
      <w:footerReference w:type="default" r:id="rId9"/>
      <w:pgSz w:w="11906" w:h="16838" w:code="9"/>
      <w:pgMar w:top="1134" w:right="1134" w:bottom="851" w:left="1701" w:header="0" w:footer="283" w:gutter="0"/>
      <w:cols w:space="425"/>
      <w:docGrid w:type="linesAndChars" w:linePitch="455" w:charSpace="5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70819" w14:textId="77777777" w:rsidR="000558A6" w:rsidRDefault="000558A6">
      <w:r>
        <w:separator/>
      </w:r>
    </w:p>
  </w:endnote>
  <w:endnote w:type="continuationSeparator" w:id="0">
    <w:p w14:paraId="587588F4" w14:textId="77777777" w:rsidR="000558A6" w:rsidRDefault="0005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1029" w14:textId="48213FC3" w:rsidR="003D196C" w:rsidRDefault="003D196C" w:rsidP="00EC3C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A2B6F">
      <w:rPr>
        <w:rStyle w:val="a5"/>
        <w:noProof/>
      </w:rPr>
      <w:t>1</w:t>
    </w:r>
    <w:r>
      <w:rPr>
        <w:rStyle w:val="a5"/>
      </w:rPr>
      <w:fldChar w:fldCharType="end"/>
    </w:r>
  </w:p>
  <w:p w14:paraId="24F7C37F" w14:textId="77777777" w:rsidR="003D196C" w:rsidRDefault="003D19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10460"/>
      <w:docPartObj>
        <w:docPartGallery w:val="Page Numbers (Bottom of Page)"/>
        <w:docPartUnique/>
      </w:docPartObj>
    </w:sdtPr>
    <w:sdtContent>
      <w:p w14:paraId="032D7F01" w14:textId="0D1E320A" w:rsidR="00EA2B6F" w:rsidRDefault="00EA2B6F">
        <w:pPr>
          <w:pStyle w:val="a3"/>
          <w:jc w:val="center"/>
        </w:pPr>
        <w:r>
          <w:fldChar w:fldCharType="begin"/>
        </w:r>
        <w:r>
          <w:instrText>PAGE   \* MERGEFORMAT</w:instrText>
        </w:r>
        <w:r>
          <w:fldChar w:fldCharType="separate"/>
        </w:r>
        <w:r>
          <w:rPr>
            <w:lang w:val="ja-JP"/>
          </w:rPr>
          <w:t>2</w:t>
        </w:r>
        <w:r>
          <w:fldChar w:fldCharType="end"/>
        </w:r>
      </w:p>
    </w:sdtContent>
  </w:sdt>
  <w:p w14:paraId="4BD26E23" w14:textId="77777777" w:rsidR="00EA2B6F" w:rsidRDefault="00EA2B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1961C" w14:textId="77777777" w:rsidR="000558A6" w:rsidRDefault="000558A6">
      <w:r>
        <w:separator/>
      </w:r>
    </w:p>
  </w:footnote>
  <w:footnote w:type="continuationSeparator" w:id="0">
    <w:p w14:paraId="0255E537" w14:textId="77777777" w:rsidR="000558A6" w:rsidRDefault="0005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824C5"/>
    <w:multiLevelType w:val="hybridMultilevel"/>
    <w:tmpl w:val="03C4C7BE"/>
    <w:lvl w:ilvl="0" w:tplc="C6CCFC9E">
      <w:start w:val="11"/>
      <w:numFmt w:val="decimalEnclosedParen"/>
      <w:lvlText w:val="%1"/>
      <w:lvlJc w:val="left"/>
      <w:pPr>
        <w:ind w:left="267" w:hanging="26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E26AD"/>
    <w:multiLevelType w:val="hybridMultilevel"/>
    <w:tmpl w:val="E37CD286"/>
    <w:lvl w:ilvl="0" w:tplc="4BE0210A">
      <w:start w:val="1"/>
      <w:numFmt w:val="decimalEnclosedParen"/>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2" w15:restartNumberingAfterBreak="0">
    <w:nsid w:val="65C62649"/>
    <w:multiLevelType w:val="hybridMultilevel"/>
    <w:tmpl w:val="5B34374C"/>
    <w:lvl w:ilvl="0" w:tplc="BA7478CA">
      <w:start w:val="1"/>
      <w:numFmt w:val="decimalEnclosedParen"/>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num w:numId="1" w16cid:durableId="1837498513">
    <w:abstractNumId w:val="2"/>
  </w:num>
  <w:num w:numId="2" w16cid:durableId="1027870267">
    <w:abstractNumId w:val="1"/>
  </w:num>
  <w:num w:numId="3" w16cid:durableId="125967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B"/>
    <w:rsid w:val="000044BE"/>
    <w:rsid w:val="0001123E"/>
    <w:rsid w:val="000142E9"/>
    <w:rsid w:val="00014A5B"/>
    <w:rsid w:val="0001781E"/>
    <w:rsid w:val="000209BE"/>
    <w:rsid w:val="00026A2D"/>
    <w:rsid w:val="00026C80"/>
    <w:rsid w:val="000349D7"/>
    <w:rsid w:val="00044B14"/>
    <w:rsid w:val="00047A09"/>
    <w:rsid w:val="000513F4"/>
    <w:rsid w:val="00051D7A"/>
    <w:rsid w:val="00052C9E"/>
    <w:rsid w:val="000558A6"/>
    <w:rsid w:val="0006429C"/>
    <w:rsid w:val="00067374"/>
    <w:rsid w:val="000725B5"/>
    <w:rsid w:val="00077128"/>
    <w:rsid w:val="0009059F"/>
    <w:rsid w:val="0009218D"/>
    <w:rsid w:val="0009446E"/>
    <w:rsid w:val="000961F6"/>
    <w:rsid w:val="000A6145"/>
    <w:rsid w:val="000B187F"/>
    <w:rsid w:val="000B4F1D"/>
    <w:rsid w:val="000C3028"/>
    <w:rsid w:val="000D1357"/>
    <w:rsid w:val="000D40ED"/>
    <w:rsid w:val="000D43DE"/>
    <w:rsid w:val="000E0F98"/>
    <w:rsid w:val="00100A71"/>
    <w:rsid w:val="001100FD"/>
    <w:rsid w:val="00121157"/>
    <w:rsid w:val="0012691D"/>
    <w:rsid w:val="00134C10"/>
    <w:rsid w:val="001629B8"/>
    <w:rsid w:val="00162A60"/>
    <w:rsid w:val="001701F8"/>
    <w:rsid w:val="001840EC"/>
    <w:rsid w:val="001A49EA"/>
    <w:rsid w:val="001C0019"/>
    <w:rsid w:val="001C01A1"/>
    <w:rsid w:val="001C18D6"/>
    <w:rsid w:val="001C7E14"/>
    <w:rsid w:val="001D0922"/>
    <w:rsid w:val="001D1D46"/>
    <w:rsid w:val="001D2BFA"/>
    <w:rsid w:val="001D4D07"/>
    <w:rsid w:val="001D56DC"/>
    <w:rsid w:val="001E3AC1"/>
    <w:rsid w:val="001E4B87"/>
    <w:rsid w:val="001F15B3"/>
    <w:rsid w:val="001F3682"/>
    <w:rsid w:val="00200625"/>
    <w:rsid w:val="00211745"/>
    <w:rsid w:val="002139FA"/>
    <w:rsid w:val="002149C4"/>
    <w:rsid w:val="002178F6"/>
    <w:rsid w:val="002200F7"/>
    <w:rsid w:val="00235BBC"/>
    <w:rsid w:val="00242C82"/>
    <w:rsid w:val="002452BD"/>
    <w:rsid w:val="00256862"/>
    <w:rsid w:val="0026250D"/>
    <w:rsid w:val="00276838"/>
    <w:rsid w:val="002844DC"/>
    <w:rsid w:val="00287D47"/>
    <w:rsid w:val="002964D4"/>
    <w:rsid w:val="002B2CD5"/>
    <w:rsid w:val="002B56A8"/>
    <w:rsid w:val="002C0EE6"/>
    <w:rsid w:val="002C232B"/>
    <w:rsid w:val="002C7F87"/>
    <w:rsid w:val="002D3731"/>
    <w:rsid w:val="002E0D02"/>
    <w:rsid w:val="003002BE"/>
    <w:rsid w:val="00310813"/>
    <w:rsid w:val="00313AC7"/>
    <w:rsid w:val="00314960"/>
    <w:rsid w:val="003262C0"/>
    <w:rsid w:val="00327DE7"/>
    <w:rsid w:val="00332F39"/>
    <w:rsid w:val="0034317C"/>
    <w:rsid w:val="003661EA"/>
    <w:rsid w:val="003711D2"/>
    <w:rsid w:val="003716E7"/>
    <w:rsid w:val="00371F02"/>
    <w:rsid w:val="003737FF"/>
    <w:rsid w:val="003739D8"/>
    <w:rsid w:val="003740A8"/>
    <w:rsid w:val="003769FC"/>
    <w:rsid w:val="00392CCD"/>
    <w:rsid w:val="003B0887"/>
    <w:rsid w:val="003B2FF7"/>
    <w:rsid w:val="003B47F0"/>
    <w:rsid w:val="003B4911"/>
    <w:rsid w:val="003B5CC5"/>
    <w:rsid w:val="003C2CA9"/>
    <w:rsid w:val="003C509E"/>
    <w:rsid w:val="003D196C"/>
    <w:rsid w:val="003D349F"/>
    <w:rsid w:val="003D48AB"/>
    <w:rsid w:val="003D50CB"/>
    <w:rsid w:val="003E3FB7"/>
    <w:rsid w:val="003E5B0C"/>
    <w:rsid w:val="004178FE"/>
    <w:rsid w:val="004253AD"/>
    <w:rsid w:val="0042556C"/>
    <w:rsid w:val="00454F7A"/>
    <w:rsid w:val="00464480"/>
    <w:rsid w:val="00473E13"/>
    <w:rsid w:val="00483B10"/>
    <w:rsid w:val="00484A20"/>
    <w:rsid w:val="00487BC0"/>
    <w:rsid w:val="004A03D8"/>
    <w:rsid w:val="004C18A2"/>
    <w:rsid w:val="004C7751"/>
    <w:rsid w:val="004F10B0"/>
    <w:rsid w:val="004F3409"/>
    <w:rsid w:val="004F3FD7"/>
    <w:rsid w:val="004F795D"/>
    <w:rsid w:val="004F7E07"/>
    <w:rsid w:val="00501BE1"/>
    <w:rsid w:val="00502C46"/>
    <w:rsid w:val="00517405"/>
    <w:rsid w:val="00521D4D"/>
    <w:rsid w:val="005300AB"/>
    <w:rsid w:val="00533A02"/>
    <w:rsid w:val="00537D3D"/>
    <w:rsid w:val="005501D5"/>
    <w:rsid w:val="005564BC"/>
    <w:rsid w:val="005655FC"/>
    <w:rsid w:val="0056619B"/>
    <w:rsid w:val="005820C7"/>
    <w:rsid w:val="00583C0A"/>
    <w:rsid w:val="00592320"/>
    <w:rsid w:val="00593C2A"/>
    <w:rsid w:val="005A431C"/>
    <w:rsid w:val="005A4346"/>
    <w:rsid w:val="005C41ED"/>
    <w:rsid w:val="005C5912"/>
    <w:rsid w:val="005D6AC7"/>
    <w:rsid w:val="005E494A"/>
    <w:rsid w:val="005E649E"/>
    <w:rsid w:val="005E7D69"/>
    <w:rsid w:val="005F4110"/>
    <w:rsid w:val="005F71E2"/>
    <w:rsid w:val="0061264E"/>
    <w:rsid w:val="0061655B"/>
    <w:rsid w:val="00637B30"/>
    <w:rsid w:val="00645E56"/>
    <w:rsid w:val="00660751"/>
    <w:rsid w:val="00672C3D"/>
    <w:rsid w:val="006847CB"/>
    <w:rsid w:val="0068489D"/>
    <w:rsid w:val="00691B0C"/>
    <w:rsid w:val="00694B8C"/>
    <w:rsid w:val="00697689"/>
    <w:rsid w:val="006A1296"/>
    <w:rsid w:val="006B56FC"/>
    <w:rsid w:val="006C4177"/>
    <w:rsid w:val="006D1D36"/>
    <w:rsid w:val="006D2ADA"/>
    <w:rsid w:val="006D5716"/>
    <w:rsid w:val="006E568E"/>
    <w:rsid w:val="006F348D"/>
    <w:rsid w:val="006F7F49"/>
    <w:rsid w:val="00725B6D"/>
    <w:rsid w:val="00730B03"/>
    <w:rsid w:val="00732169"/>
    <w:rsid w:val="00732B39"/>
    <w:rsid w:val="00740AA7"/>
    <w:rsid w:val="00745686"/>
    <w:rsid w:val="00746293"/>
    <w:rsid w:val="00760A6B"/>
    <w:rsid w:val="00764023"/>
    <w:rsid w:val="0076481D"/>
    <w:rsid w:val="0076782E"/>
    <w:rsid w:val="007738DC"/>
    <w:rsid w:val="007741E0"/>
    <w:rsid w:val="0077792B"/>
    <w:rsid w:val="0078408B"/>
    <w:rsid w:val="007A2556"/>
    <w:rsid w:val="007A37DD"/>
    <w:rsid w:val="007A536B"/>
    <w:rsid w:val="007B4984"/>
    <w:rsid w:val="007C26A7"/>
    <w:rsid w:val="007D71A5"/>
    <w:rsid w:val="007E0426"/>
    <w:rsid w:val="007F6000"/>
    <w:rsid w:val="00803226"/>
    <w:rsid w:val="00806A8F"/>
    <w:rsid w:val="0081059C"/>
    <w:rsid w:val="00812ACA"/>
    <w:rsid w:val="00831095"/>
    <w:rsid w:val="0083304E"/>
    <w:rsid w:val="00847555"/>
    <w:rsid w:val="00847A73"/>
    <w:rsid w:val="008546F9"/>
    <w:rsid w:val="00857A85"/>
    <w:rsid w:val="00863F5A"/>
    <w:rsid w:val="00866E15"/>
    <w:rsid w:val="008704E6"/>
    <w:rsid w:val="00872809"/>
    <w:rsid w:val="00875858"/>
    <w:rsid w:val="0087770D"/>
    <w:rsid w:val="00885AA2"/>
    <w:rsid w:val="00895925"/>
    <w:rsid w:val="0089741F"/>
    <w:rsid w:val="008976BC"/>
    <w:rsid w:val="008A0EDC"/>
    <w:rsid w:val="008B734D"/>
    <w:rsid w:val="008C0B39"/>
    <w:rsid w:val="008C3E6B"/>
    <w:rsid w:val="008D07EB"/>
    <w:rsid w:val="008D5794"/>
    <w:rsid w:val="008D727F"/>
    <w:rsid w:val="008E0F84"/>
    <w:rsid w:val="008E24CE"/>
    <w:rsid w:val="008E2E28"/>
    <w:rsid w:val="008E3C5B"/>
    <w:rsid w:val="008F00BA"/>
    <w:rsid w:val="008F1222"/>
    <w:rsid w:val="008F2DA6"/>
    <w:rsid w:val="008F76D5"/>
    <w:rsid w:val="00903D2A"/>
    <w:rsid w:val="0090426E"/>
    <w:rsid w:val="00927A99"/>
    <w:rsid w:val="009301BC"/>
    <w:rsid w:val="009305AD"/>
    <w:rsid w:val="009508B5"/>
    <w:rsid w:val="00952905"/>
    <w:rsid w:val="00953907"/>
    <w:rsid w:val="009563B8"/>
    <w:rsid w:val="009565F6"/>
    <w:rsid w:val="0095769F"/>
    <w:rsid w:val="0096454C"/>
    <w:rsid w:val="00964BDB"/>
    <w:rsid w:val="00974B04"/>
    <w:rsid w:val="00983BF1"/>
    <w:rsid w:val="00986FBF"/>
    <w:rsid w:val="009B279A"/>
    <w:rsid w:val="009C05F5"/>
    <w:rsid w:val="009C2831"/>
    <w:rsid w:val="009C3352"/>
    <w:rsid w:val="009C5537"/>
    <w:rsid w:val="009C73D0"/>
    <w:rsid w:val="009C7DA5"/>
    <w:rsid w:val="009D1F39"/>
    <w:rsid w:val="009D55FD"/>
    <w:rsid w:val="009E0B75"/>
    <w:rsid w:val="009F0100"/>
    <w:rsid w:val="009F5C68"/>
    <w:rsid w:val="009F6708"/>
    <w:rsid w:val="00A0173A"/>
    <w:rsid w:val="00A01F6B"/>
    <w:rsid w:val="00A02BFF"/>
    <w:rsid w:val="00A13A57"/>
    <w:rsid w:val="00A203E4"/>
    <w:rsid w:val="00A21BE5"/>
    <w:rsid w:val="00A31EF1"/>
    <w:rsid w:val="00A362C1"/>
    <w:rsid w:val="00A40751"/>
    <w:rsid w:val="00A41FD8"/>
    <w:rsid w:val="00A421F9"/>
    <w:rsid w:val="00A4361D"/>
    <w:rsid w:val="00A53610"/>
    <w:rsid w:val="00A557B0"/>
    <w:rsid w:val="00A57595"/>
    <w:rsid w:val="00A71A22"/>
    <w:rsid w:val="00A73036"/>
    <w:rsid w:val="00A74031"/>
    <w:rsid w:val="00A747EF"/>
    <w:rsid w:val="00A77B11"/>
    <w:rsid w:val="00A87747"/>
    <w:rsid w:val="00A957C9"/>
    <w:rsid w:val="00AA4858"/>
    <w:rsid w:val="00AA6F89"/>
    <w:rsid w:val="00AB4D9E"/>
    <w:rsid w:val="00AB7854"/>
    <w:rsid w:val="00AB7A6B"/>
    <w:rsid w:val="00AC5913"/>
    <w:rsid w:val="00AC7573"/>
    <w:rsid w:val="00AD3083"/>
    <w:rsid w:val="00AD64C7"/>
    <w:rsid w:val="00AE0033"/>
    <w:rsid w:val="00AE0CB4"/>
    <w:rsid w:val="00AE26A8"/>
    <w:rsid w:val="00AE75F8"/>
    <w:rsid w:val="00AF4BEF"/>
    <w:rsid w:val="00AF63F0"/>
    <w:rsid w:val="00B00FAC"/>
    <w:rsid w:val="00B02A99"/>
    <w:rsid w:val="00B03EC9"/>
    <w:rsid w:val="00B07341"/>
    <w:rsid w:val="00B150A7"/>
    <w:rsid w:val="00B2762F"/>
    <w:rsid w:val="00B34FAD"/>
    <w:rsid w:val="00B44D77"/>
    <w:rsid w:val="00B476C2"/>
    <w:rsid w:val="00B52BFD"/>
    <w:rsid w:val="00B54904"/>
    <w:rsid w:val="00B60DCB"/>
    <w:rsid w:val="00B70708"/>
    <w:rsid w:val="00B70F36"/>
    <w:rsid w:val="00B73354"/>
    <w:rsid w:val="00B76027"/>
    <w:rsid w:val="00B8355E"/>
    <w:rsid w:val="00B83EDE"/>
    <w:rsid w:val="00B97483"/>
    <w:rsid w:val="00BA79D5"/>
    <w:rsid w:val="00BB2525"/>
    <w:rsid w:val="00BC1EDE"/>
    <w:rsid w:val="00BC4F94"/>
    <w:rsid w:val="00BC7DCC"/>
    <w:rsid w:val="00BD2FE7"/>
    <w:rsid w:val="00BD76DB"/>
    <w:rsid w:val="00BE0DE5"/>
    <w:rsid w:val="00BF422C"/>
    <w:rsid w:val="00C01B29"/>
    <w:rsid w:val="00C12AFF"/>
    <w:rsid w:val="00C15F7B"/>
    <w:rsid w:val="00C22481"/>
    <w:rsid w:val="00C2628A"/>
    <w:rsid w:val="00C27C2D"/>
    <w:rsid w:val="00C27CE0"/>
    <w:rsid w:val="00C37504"/>
    <w:rsid w:val="00C41061"/>
    <w:rsid w:val="00C41152"/>
    <w:rsid w:val="00C43445"/>
    <w:rsid w:val="00C4746B"/>
    <w:rsid w:val="00C47636"/>
    <w:rsid w:val="00C527DA"/>
    <w:rsid w:val="00C57193"/>
    <w:rsid w:val="00C57BB5"/>
    <w:rsid w:val="00C62A66"/>
    <w:rsid w:val="00C75A52"/>
    <w:rsid w:val="00C80AED"/>
    <w:rsid w:val="00C90D40"/>
    <w:rsid w:val="00C931F3"/>
    <w:rsid w:val="00C93427"/>
    <w:rsid w:val="00C96B05"/>
    <w:rsid w:val="00CA36E9"/>
    <w:rsid w:val="00CB75D1"/>
    <w:rsid w:val="00CC6348"/>
    <w:rsid w:val="00CC7797"/>
    <w:rsid w:val="00CE0D65"/>
    <w:rsid w:val="00CE29B8"/>
    <w:rsid w:val="00D04DF0"/>
    <w:rsid w:val="00D05215"/>
    <w:rsid w:val="00D06A4F"/>
    <w:rsid w:val="00D13AAD"/>
    <w:rsid w:val="00D307B0"/>
    <w:rsid w:val="00D30870"/>
    <w:rsid w:val="00D320BC"/>
    <w:rsid w:val="00D32CED"/>
    <w:rsid w:val="00D37E2C"/>
    <w:rsid w:val="00D4345B"/>
    <w:rsid w:val="00D62728"/>
    <w:rsid w:val="00D75ACC"/>
    <w:rsid w:val="00D76D1F"/>
    <w:rsid w:val="00D867C1"/>
    <w:rsid w:val="00D90E72"/>
    <w:rsid w:val="00DA5268"/>
    <w:rsid w:val="00DA6C32"/>
    <w:rsid w:val="00DB332A"/>
    <w:rsid w:val="00DB627B"/>
    <w:rsid w:val="00DB6B73"/>
    <w:rsid w:val="00DD1DEA"/>
    <w:rsid w:val="00DF033D"/>
    <w:rsid w:val="00DF0745"/>
    <w:rsid w:val="00DF1653"/>
    <w:rsid w:val="00DF3AEF"/>
    <w:rsid w:val="00DF7E08"/>
    <w:rsid w:val="00E0174D"/>
    <w:rsid w:val="00E05F0C"/>
    <w:rsid w:val="00E13331"/>
    <w:rsid w:val="00E207A0"/>
    <w:rsid w:val="00E22C70"/>
    <w:rsid w:val="00E3017B"/>
    <w:rsid w:val="00E30F60"/>
    <w:rsid w:val="00E3187A"/>
    <w:rsid w:val="00E36B60"/>
    <w:rsid w:val="00E53EEE"/>
    <w:rsid w:val="00E55ADE"/>
    <w:rsid w:val="00E6576C"/>
    <w:rsid w:val="00E7096A"/>
    <w:rsid w:val="00E7343D"/>
    <w:rsid w:val="00E80C63"/>
    <w:rsid w:val="00E82C2E"/>
    <w:rsid w:val="00E84BBA"/>
    <w:rsid w:val="00E85FDE"/>
    <w:rsid w:val="00E9207D"/>
    <w:rsid w:val="00E93239"/>
    <w:rsid w:val="00EA2B6F"/>
    <w:rsid w:val="00EA4104"/>
    <w:rsid w:val="00EA5CF7"/>
    <w:rsid w:val="00EA76B2"/>
    <w:rsid w:val="00EB363E"/>
    <w:rsid w:val="00EB512F"/>
    <w:rsid w:val="00EB5868"/>
    <w:rsid w:val="00EC3593"/>
    <w:rsid w:val="00EC3CF0"/>
    <w:rsid w:val="00ED1E93"/>
    <w:rsid w:val="00EE2A5B"/>
    <w:rsid w:val="00EE4AB9"/>
    <w:rsid w:val="00EE7DA3"/>
    <w:rsid w:val="00EF12F5"/>
    <w:rsid w:val="00F012A3"/>
    <w:rsid w:val="00F022CF"/>
    <w:rsid w:val="00F04946"/>
    <w:rsid w:val="00F0687B"/>
    <w:rsid w:val="00F12461"/>
    <w:rsid w:val="00F25118"/>
    <w:rsid w:val="00F259D8"/>
    <w:rsid w:val="00F457C5"/>
    <w:rsid w:val="00F508DA"/>
    <w:rsid w:val="00F51FAB"/>
    <w:rsid w:val="00F631E5"/>
    <w:rsid w:val="00F7304D"/>
    <w:rsid w:val="00F74A64"/>
    <w:rsid w:val="00F763EA"/>
    <w:rsid w:val="00F77A1D"/>
    <w:rsid w:val="00FA142B"/>
    <w:rsid w:val="00FA1AB3"/>
    <w:rsid w:val="00FA6E59"/>
    <w:rsid w:val="00FA7000"/>
    <w:rsid w:val="00FA7CBC"/>
    <w:rsid w:val="00FB7F48"/>
    <w:rsid w:val="00FC694F"/>
    <w:rsid w:val="00FC6E5F"/>
    <w:rsid w:val="00FD1D67"/>
    <w:rsid w:val="00FE24F2"/>
    <w:rsid w:val="00FE4AB3"/>
    <w:rsid w:val="00FE4D06"/>
    <w:rsid w:val="00FF2166"/>
    <w:rsid w:val="00FF3043"/>
    <w:rsid w:val="00FF4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A1E20"/>
  <w15:chartTrackingRefBased/>
  <w15:docId w15:val="{9F610490-D502-49FD-810F-99B673BA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CB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3A57"/>
    <w:pPr>
      <w:tabs>
        <w:tab w:val="center" w:pos="4252"/>
        <w:tab w:val="right" w:pos="8504"/>
      </w:tabs>
      <w:snapToGrid w:val="0"/>
    </w:pPr>
  </w:style>
  <w:style w:type="character" w:styleId="a5">
    <w:name w:val="page number"/>
    <w:basedOn w:val="a0"/>
    <w:rsid w:val="00A13A57"/>
  </w:style>
  <w:style w:type="paragraph" w:styleId="a6">
    <w:name w:val="Balloon Text"/>
    <w:basedOn w:val="a"/>
    <w:semiHidden/>
    <w:rsid w:val="009301BC"/>
    <w:rPr>
      <w:rFonts w:ascii="Arial" w:eastAsia="ＭＳ ゴシック" w:hAnsi="Arial"/>
      <w:sz w:val="18"/>
      <w:szCs w:val="18"/>
    </w:rPr>
  </w:style>
  <w:style w:type="paragraph" w:styleId="a7">
    <w:name w:val="header"/>
    <w:basedOn w:val="a"/>
    <w:link w:val="a8"/>
    <w:uiPriority w:val="99"/>
    <w:rsid w:val="00473E13"/>
    <w:pPr>
      <w:tabs>
        <w:tab w:val="center" w:pos="4252"/>
        <w:tab w:val="right" w:pos="8504"/>
      </w:tabs>
      <w:snapToGrid w:val="0"/>
    </w:pPr>
  </w:style>
  <w:style w:type="table" w:styleId="a9">
    <w:name w:val="Table Grid"/>
    <w:basedOn w:val="a1"/>
    <w:rsid w:val="0002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F77A1D"/>
    <w:rPr>
      <w:kern w:val="2"/>
      <w:sz w:val="21"/>
      <w:szCs w:val="24"/>
    </w:rPr>
  </w:style>
  <w:style w:type="character" w:customStyle="1" w:styleId="a4">
    <w:name w:val="フッター (文字)"/>
    <w:link w:val="a3"/>
    <w:uiPriority w:val="99"/>
    <w:rsid w:val="00F77A1D"/>
    <w:rPr>
      <w:kern w:val="2"/>
      <w:sz w:val="21"/>
      <w:szCs w:val="24"/>
    </w:rPr>
  </w:style>
  <w:style w:type="character" w:styleId="aa">
    <w:name w:val="annotation reference"/>
    <w:basedOn w:val="a0"/>
    <w:rsid w:val="00C15F7B"/>
    <w:rPr>
      <w:sz w:val="18"/>
      <w:szCs w:val="18"/>
    </w:rPr>
  </w:style>
  <w:style w:type="paragraph" w:styleId="ab">
    <w:name w:val="annotation text"/>
    <w:basedOn w:val="a"/>
    <w:link w:val="ac"/>
    <w:rsid w:val="00C15F7B"/>
    <w:pPr>
      <w:jc w:val="left"/>
    </w:pPr>
  </w:style>
  <w:style w:type="character" w:customStyle="1" w:styleId="ac">
    <w:name w:val="コメント文字列 (文字)"/>
    <w:basedOn w:val="a0"/>
    <w:link w:val="ab"/>
    <w:rsid w:val="00C15F7B"/>
    <w:rPr>
      <w:rFonts w:ascii="ＭＳ 明朝"/>
      <w:kern w:val="2"/>
      <w:sz w:val="24"/>
      <w:szCs w:val="24"/>
    </w:rPr>
  </w:style>
  <w:style w:type="paragraph" w:styleId="ad">
    <w:name w:val="annotation subject"/>
    <w:basedOn w:val="ab"/>
    <w:next w:val="ab"/>
    <w:link w:val="ae"/>
    <w:rsid w:val="00C15F7B"/>
    <w:rPr>
      <w:b/>
      <w:bCs/>
    </w:rPr>
  </w:style>
  <w:style w:type="character" w:customStyle="1" w:styleId="ae">
    <w:name w:val="コメント内容 (文字)"/>
    <w:basedOn w:val="ac"/>
    <w:link w:val="ad"/>
    <w:rsid w:val="00C15F7B"/>
    <w:rPr>
      <w:rFonts w:ascii="ＭＳ 明朝"/>
      <w:b/>
      <w:bCs/>
      <w:kern w:val="2"/>
      <w:sz w:val="24"/>
      <w:szCs w:val="24"/>
    </w:rPr>
  </w:style>
  <w:style w:type="paragraph" w:styleId="af">
    <w:name w:val="Date"/>
    <w:basedOn w:val="a"/>
    <w:next w:val="a"/>
    <w:link w:val="af0"/>
    <w:rsid w:val="00AA4858"/>
  </w:style>
  <w:style w:type="character" w:customStyle="1" w:styleId="af0">
    <w:name w:val="日付 (文字)"/>
    <w:basedOn w:val="a0"/>
    <w:link w:val="af"/>
    <w:rsid w:val="00AA485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8F663-C31B-48B3-A091-3568F97C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694</Words>
  <Characters>3956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0553</dc:creator>
  <cp:keywords/>
  <cp:lastModifiedBy>0418</cp:lastModifiedBy>
  <cp:revision>5</cp:revision>
  <cp:lastPrinted>2026-06-09T09:18:00Z</cp:lastPrinted>
  <dcterms:created xsi:type="dcterms:W3CDTF">2026-06-09T05:04:00Z</dcterms:created>
  <dcterms:modified xsi:type="dcterms:W3CDTF">2026-06-16T00:59:00Z</dcterms:modified>
</cp:coreProperties>
</file>