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7A43" w:rsidRDefault="00E8612C">
      <w:r>
        <w:rPr>
          <w:rFonts w:hint="eastAsia"/>
        </w:rPr>
        <w:t xml:space="preserve">　　　　　　　　　　　　　　　　　　　　　　　　　　　　　</w:t>
      </w:r>
      <w:r w:rsidR="00F44510">
        <w:rPr>
          <w:rFonts w:hint="eastAsia"/>
        </w:rPr>
        <w:t xml:space="preserve">　　</w:t>
      </w:r>
      <w:bookmarkStart w:id="0" w:name="_GoBack"/>
      <w:bookmarkEnd w:id="0"/>
      <w:r>
        <w:rPr>
          <w:rFonts w:hint="eastAsia"/>
        </w:rPr>
        <w:t xml:space="preserve">　　年　　月　　日</w:t>
      </w:r>
    </w:p>
    <w:p w:rsidR="00E8612C" w:rsidRDefault="00E8612C">
      <w:r>
        <w:rPr>
          <w:rFonts w:hint="eastAsia"/>
        </w:rPr>
        <w:t>嘉麻市長　殿</w:t>
      </w:r>
    </w:p>
    <w:p w:rsidR="00E8612C" w:rsidRDefault="00E8612C">
      <w:r>
        <w:rPr>
          <w:rFonts w:hint="eastAsia"/>
        </w:rPr>
        <w:t xml:space="preserve">　　　　　　　　　　　　　　　　　　　　　　　　　会社名</w:t>
      </w:r>
    </w:p>
    <w:p w:rsidR="00E8612C" w:rsidRDefault="00E8612C">
      <w:r>
        <w:rPr>
          <w:rFonts w:hint="eastAsia"/>
        </w:rPr>
        <w:t xml:space="preserve">　　　　　　　　　　　　　　　　　　　　　　　　　代表者名　　　　　　　　　　㊞</w:t>
      </w:r>
    </w:p>
    <w:p w:rsidR="00E8612C" w:rsidRDefault="00E8612C"/>
    <w:p w:rsidR="00E8612C" w:rsidRDefault="00E8612C" w:rsidP="00E8612C">
      <w:pPr>
        <w:jc w:val="center"/>
      </w:pPr>
      <w:r>
        <w:rPr>
          <w:rFonts w:hint="eastAsia"/>
        </w:rPr>
        <w:t>工場立地法第９条による「勧告」をしないことができる場合の基準の適用について</w:t>
      </w:r>
    </w:p>
    <w:p w:rsidR="00E8612C" w:rsidRDefault="00E8612C"/>
    <w:p w:rsidR="00E8612C" w:rsidRDefault="00E8612C">
      <w:r>
        <w:rPr>
          <w:rFonts w:hint="eastAsia"/>
        </w:rPr>
        <w:t xml:space="preserve">　このことについて、以下の敷地外緑地等について適用願います。</w:t>
      </w:r>
    </w:p>
    <w:p w:rsidR="00E8612C" w:rsidRDefault="00E8612C"/>
    <w:tbl>
      <w:tblPr>
        <w:tblStyle w:val="a3"/>
        <w:tblW w:w="0" w:type="auto"/>
        <w:tblLayout w:type="fixed"/>
        <w:tblLook w:val="04A0" w:firstRow="1" w:lastRow="0" w:firstColumn="1" w:lastColumn="0" w:noHBand="0" w:noVBand="1"/>
      </w:tblPr>
      <w:tblGrid>
        <w:gridCol w:w="959"/>
        <w:gridCol w:w="2126"/>
        <w:gridCol w:w="425"/>
        <w:gridCol w:w="1785"/>
        <w:gridCol w:w="1334"/>
        <w:gridCol w:w="425"/>
        <w:gridCol w:w="1666"/>
      </w:tblGrid>
      <w:tr w:rsidR="00E8612C" w:rsidTr="004F1C7B">
        <w:trPr>
          <w:trHeight w:val="573"/>
        </w:trPr>
        <w:tc>
          <w:tcPr>
            <w:tcW w:w="3510" w:type="dxa"/>
            <w:gridSpan w:val="3"/>
            <w:vAlign w:val="center"/>
          </w:tcPr>
          <w:p w:rsidR="00E8612C" w:rsidRDefault="00E8612C" w:rsidP="002B1C3E">
            <w:r>
              <w:rPr>
                <w:rFonts w:hint="eastAsia"/>
              </w:rPr>
              <w:t>敷地外緑地等の</w:t>
            </w:r>
            <w:r w:rsidR="001F5A88">
              <w:rPr>
                <w:rFonts w:hint="eastAsia"/>
              </w:rPr>
              <w:t>名称</w:t>
            </w:r>
          </w:p>
        </w:tc>
        <w:tc>
          <w:tcPr>
            <w:tcW w:w="5210" w:type="dxa"/>
            <w:gridSpan w:val="4"/>
            <w:vAlign w:val="center"/>
          </w:tcPr>
          <w:p w:rsidR="00E8612C" w:rsidRDefault="00E8612C" w:rsidP="008A4083"/>
        </w:tc>
      </w:tr>
      <w:tr w:rsidR="00E8612C" w:rsidTr="004F1C7B">
        <w:trPr>
          <w:trHeight w:val="567"/>
        </w:trPr>
        <w:tc>
          <w:tcPr>
            <w:tcW w:w="3510" w:type="dxa"/>
            <w:gridSpan w:val="3"/>
            <w:vAlign w:val="center"/>
          </w:tcPr>
          <w:p w:rsidR="00E8612C" w:rsidRDefault="00E8612C" w:rsidP="002B1C3E">
            <w:r>
              <w:rPr>
                <w:rFonts w:hint="eastAsia"/>
              </w:rPr>
              <w:t>敷地外緑地等の所在地</w:t>
            </w:r>
          </w:p>
        </w:tc>
        <w:tc>
          <w:tcPr>
            <w:tcW w:w="5210" w:type="dxa"/>
            <w:gridSpan w:val="4"/>
          </w:tcPr>
          <w:p w:rsidR="00E8612C" w:rsidRDefault="00E8612C" w:rsidP="008A4083"/>
          <w:p w:rsidR="008A4083" w:rsidRDefault="008A4083" w:rsidP="008A4083">
            <w:r>
              <w:rPr>
                <w:rFonts w:hint="eastAsia"/>
              </w:rPr>
              <w:t>（□市内　　□隣接市町村内）</w:t>
            </w:r>
          </w:p>
        </w:tc>
      </w:tr>
      <w:tr w:rsidR="00E8612C" w:rsidTr="005C5BBD">
        <w:trPr>
          <w:trHeight w:val="863"/>
        </w:trPr>
        <w:tc>
          <w:tcPr>
            <w:tcW w:w="3510" w:type="dxa"/>
            <w:gridSpan w:val="3"/>
            <w:vAlign w:val="center"/>
          </w:tcPr>
          <w:p w:rsidR="00E8612C" w:rsidRDefault="00E8612C" w:rsidP="002B1C3E">
            <w:r>
              <w:rPr>
                <w:rFonts w:hint="eastAsia"/>
              </w:rPr>
              <w:t>敷地外緑地等の権原</w:t>
            </w:r>
          </w:p>
        </w:tc>
        <w:tc>
          <w:tcPr>
            <w:tcW w:w="5210" w:type="dxa"/>
            <w:gridSpan w:val="4"/>
            <w:vAlign w:val="center"/>
          </w:tcPr>
          <w:p w:rsidR="005C5BBD" w:rsidRDefault="008A4083" w:rsidP="005C5BBD">
            <w:r>
              <w:rPr>
                <w:rFonts w:hint="eastAsia"/>
              </w:rPr>
              <w:t xml:space="preserve">□所有　□賃貸　</w:t>
            </w:r>
            <w:r w:rsidR="005C5BBD" w:rsidRPr="005C5BBD">
              <w:rPr>
                <w:rFonts w:hint="eastAsia"/>
              </w:rPr>
              <w:t>□</w:t>
            </w:r>
            <w:r w:rsidR="009D127D">
              <w:rPr>
                <w:rFonts w:hint="eastAsia"/>
              </w:rPr>
              <w:t>自治体</w:t>
            </w:r>
            <w:r w:rsidR="005C5BBD" w:rsidRPr="005C5BBD">
              <w:rPr>
                <w:rFonts w:hint="eastAsia"/>
              </w:rPr>
              <w:t>整備の公園に財政的負担</w:t>
            </w:r>
          </w:p>
          <w:p w:rsidR="00E8612C" w:rsidRDefault="005C5BBD" w:rsidP="005C5BBD">
            <w:r>
              <w:rPr>
                <w:rFonts w:hint="eastAsia"/>
              </w:rPr>
              <w:t>□その他（　　　　　　　　　　　　　　　　　）</w:t>
            </w:r>
          </w:p>
        </w:tc>
      </w:tr>
      <w:tr w:rsidR="00E8612C" w:rsidTr="004F1C7B">
        <w:trPr>
          <w:trHeight w:val="543"/>
        </w:trPr>
        <w:tc>
          <w:tcPr>
            <w:tcW w:w="3510" w:type="dxa"/>
            <w:gridSpan w:val="3"/>
            <w:vAlign w:val="center"/>
          </w:tcPr>
          <w:p w:rsidR="00E8612C" w:rsidRDefault="00E8612C" w:rsidP="002B1C3E">
            <w:r>
              <w:rPr>
                <w:rFonts w:hint="eastAsia"/>
              </w:rPr>
              <w:t>権原についての資料</w:t>
            </w:r>
          </w:p>
        </w:tc>
        <w:tc>
          <w:tcPr>
            <w:tcW w:w="5210" w:type="dxa"/>
            <w:gridSpan w:val="4"/>
            <w:vAlign w:val="center"/>
          </w:tcPr>
          <w:p w:rsidR="00E8612C" w:rsidRDefault="008710F7" w:rsidP="004F1C7B">
            <w:pPr>
              <w:jc w:val="center"/>
            </w:pPr>
            <w:r>
              <w:rPr>
                <w:rFonts w:hint="eastAsia"/>
              </w:rPr>
              <w:t>別紙　　　　　　　　　　　　のとおり</w:t>
            </w:r>
          </w:p>
        </w:tc>
      </w:tr>
      <w:tr w:rsidR="001F5A88" w:rsidTr="004F1C7B">
        <w:trPr>
          <w:trHeight w:val="551"/>
        </w:trPr>
        <w:tc>
          <w:tcPr>
            <w:tcW w:w="3510" w:type="dxa"/>
            <w:gridSpan w:val="3"/>
            <w:tcBorders>
              <w:bottom w:val="nil"/>
            </w:tcBorders>
            <w:vAlign w:val="center"/>
          </w:tcPr>
          <w:p w:rsidR="001F5A88" w:rsidRDefault="001F5A88" w:rsidP="002B1C3E">
            <w:r>
              <w:rPr>
                <w:rFonts w:hint="eastAsia"/>
              </w:rPr>
              <w:t>敷地外緑地等の面積の合計</w:t>
            </w:r>
          </w:p>
        </w:tc>
        <w:tc>
          <w:tcPr>
            <w:tcW w:w="5210" w:type="dxa"/>
            <w:gridSpan w:val="4"/>
            <w:vAlign w:val="center"/>
          </w:tcPr>
          <w:p w:rsidR="001F5A88" w:rsidRDefault="002B1C3E" w:rsidP="002B1C3E">
            <w:pPr>
              <w:jc w:val="right"/>
            </w:pPr>
            <w:r>
              <w:rPr>
                <w:rFonts w:hint="eastAsia"/>
              </w:rPr>
              <w:t>㎡</w:t>
            </w:r>
          </w:p>
        </w:tc>
      </w:tr>
      <w:tr w:rsidR="001F5A88" w:rsidTr="004F1C7B">
        <w:trPr>
          <w:trHeight w:val="597"/>
        </w:trPr>
        <w:tc>
          <w:tcPr>
            <w:tcW w:w="959" w:type="dxa"/>
            <w:vMerge w:val="restart"/>
            <w:tcBorders>
              <w:top w:val="nil"/>
            </w:tcBorders>
            <w:vAlign w:val="center"/>
          </w:tcPr>
          <w:p w:rsidR="001F5A88" w:rsidRPr="001F5A88" w:rsidRDefault="001F5A88" w:rsidP="002B1C3E"/>
        </w:tc>
        <w:tc>
          <w:tcPr>
            <w:tcW w:w="2126" w:type="dxa"/>
          </w:tcPr>
          <w:p w:rsidR="001F5A88" w:rsidRDefault="001F5A88" w:rsidP="001F5A88">
            <w:r>
              <w:rPr>
                <w:rFonts w:hint="eastAsia"/>
              </w:rPr>
              <w:t xml:space="preserve">うち　</w:t>
            </w:r>
          </w:p>
          <w:p w:rsidR="001F5A88" w:rsidRPr="001F5A88" w:rsidRDefault="001F5A88" w:rsidP="001F5A88">
            <w:r>
              <w:rPr>
                <w:rFonts w:hint="eastAsia"/>
              </w:rPr>
              <w:t xml:space="preserve">　　緑　　　地</w:t>
            </w:r>
          </w:p>
        </w:tc>
        <w:tc>
          <w:tcPr>
            <w:tcW w:w="425" w:type="dxa"/>
            <w:vAlign w:val="center"/>
          </w:tcPr>
          <w:p w:rsidR="001F5A88" w:rsidRPr="001F5A88" w:rsidRDefault="001F5A88" w:rsidP="001F5A88">
            <w:pPr>
              <w:jc w:val="center"/>
            </w:pPr>
            <w:r>
              <w:rPr>
                <w:rFonts w:hint="eastAsia"/>
              </w:rPr>
              <w:t>面積</w:t>
            </w:r>
          </w:p>
        </w:tc>
        <w:tc>
          <w:tcPr>
            <w:tcW w:w="3119" w:type="dxa"/>
            <w:gridSpan w:val="2"/>
            <w:vAlign w:val="center"/>
          </w:tcPr>
          <w:p w:rsidR="001F5A88" w:rsidRDefault="004F1C7B" w:rsidP="004F1C7B">
            <w:pPr>
              <w:jc w:val="right"/>
            </w:pPr>
            <w:r>
              <w:rPr>
                <w:rFonts w:hint="eastAsia"/>
              </w:rPr>
              <w:t xml:space="preserve">　　　　　　　　　　　　</w:t>
            </w:r>
            <w:r w:rsidR="002B1C3E">
              <w:rPr>
                <w:rFonts w:hint="eastAsia"/>
              </w:rPr>
              <w:t>㎡</w:t>
            </w:r>
          </w:p>
        </w:tc>
        <w:tc>
          <w:tcPr>
            <w:tcW w:w="2091" w:type="dxa"/>
            <w:gridSpan w:val="2"/>
          </w:tcPr>
          <w:p w:rsidR="001F5A88" w:rsidRDefault="001F5A88"/>
        </w:tc>
      </w:tr>
      <w:tr w:rsidR="001F5A88" w:rsidTr="004F1C7B">
        <w:trPr>
          <w:trHeight w:val="579"/>
        </w:trPr>
        <w:tc>
          <w:tcPr>
            <w:tcW w:w="959" w:type="dxa"/>
            <w:vMerge/>
            <w:vAlign w:val="center"/>
          </w:tcPr>
          <w:p w:rsidR="001F5A88" w:rsidRPr="001F5A88" w:rsidRDefault="001F5A88" w:rsidP="002B1C3E"/>
        </w:tc>
        <w:tc>
          <w:tcPr>
            <w:tcW w:w="2126" w:type="dxa"/>
            <w:vAlign w:val="center"/>
          </w:tcPr>
          <w:p w:rsidR="001F5A88" w:rsidRDefault="001F5A88" w:rsidP="001663F3">
            <w:pPr>
              <w:jc w:val="center"/>
            </w:pPr>
            <w:r>
              <w:rPr>
                <w:rFonts w:hint="eastAsia"/>
              </w:rPr>
              <w:t>緑地以外の環境施設</w:t>
            </w:r>
          </w:p>
        </w:tc>
        <w:tc>
          <w:tcPr>
            <w:tcW w:w="425" w:type="dxa"/>
            <w:vAlign w:val="center"/>
          </w:tcPr>
          <w:p w:rsidR="001F5A88" w:rsidRDefault="001F5A88" w:rsidP="001F5A88">
            <w:pPr>
              <w:jc w:val="center"/>
            </w:pPr>
            <w:r>
              <w:rPr>
                <w:rFonts w:hint="eastAsia"/>
              </w:rPr>
              <w:t>面積</w:t>
            </w:r>
          </w:p>
        </w:tc>
        <w:tc>
          <w:tcPr>
            <w:tcW w:w="3119" w:type="dxa"/>
            <w:gridSpan w:val="2"/>
            <w:vAlign w:val="center"/>
          </w:tcPr>
          <w:p w:rsidR="001F5A88" w:rsidRDefault="002B1C3E" w:rsidP="004F1C7B">
            <w:pPr>
              <w:jc w:val="right"/>
            </w:pPr>
            <w:r>
              <w:rPr>
                <w:rFonts w:hint="eastAsia"/>
              </w:rPr>
              <w:t>㎡</w:t>
            </w:r>
          </w:p>
        </w:tc>
        <w:tc>
          <w:tcPr>
            <w:tcW w:w="425" w:type="dxa"/>
          </w:tcPr>
          <w:p w:rsidR="001F5A88" w:rsidRDefault="001F5A88" w:rsidP="001F5A88">
            <w:pPr>
              <w:jc w:val="center"/>
            </w:pPr>
            <w:r>
              <w:rPr>
                <w:rFonts w:hint="eastAsia"/>
              </w:rPr>
              <w:t>種類</w:t>
            </w:r>
          </w:p>
        </w:tc>
        <w:tc>
          <w:tcPr>
            <w:tcW w:w="1666" w:type="dxa"/>
          </w:tcPr>
          <w:p w:rsidR="001F5A88" w:rsidRDefault="001F5A88"/>
        </w:tc>
      </w:tr>
      <w:tr w:rsidR="00E8612C" w:rsidTr="002B1C3E">
        <w:trPr>
          <w:trHeight w:val="680"/>
        </w:trPr>
        <w:tc>
          <w:tcPr>
            <w:tcW w:w="3510" w:type="dxa"/>
            <w:gridSpan w:val="3"/>
            <w:vAlign w:val="center"/>
          </w:tcPr>
          <w:p w:rsidR="00E8612C" w:rsidRDefault="002B1C3E" w:rsidP="002B1C3E">
            <w:r>
              <w:rPr>
                <w:rFonts w:hint="eastAsia"/>
              </w:rPr>
              <w:t>敷地内の未利用部分</w:t>
            </w:r>
          </w:p>
        </w:tc>
        <w:tc>
          <w:tcPr>
            <w:tcW w:w="5210" w:type="dxa"/>
            <w:gridSpan w:val="4"/>
          </w:tcPr>
          <w:p w:rsidR="00E8612C" w:rsidRDefault="002B1C3E">
            <w:r>
              <w:rPr>
                <w:rFonts w:hint="eastAsia"/>
              </w:rPr>
              <w:t>生産施設、緑地、環境施設、駐車場等に利用されておらず将来も利用する可能性のない部分はない</w:t>
            </w:r>
          </w:p>
        </w:tc>
      </w:tr>
      <w:tr w:rsidR="00E8612C" w:rsidTr="004F1C7B">
        <w:trPr>
          <w:trHeight w:val="505"/>
        </w:trPr>
        <w:tc>
          <w:tcPr>
            <w:tcW w:w="3510" w:type="dxa"/>
            <w:gridSpan w:val="3"/>
            <w:vAlign w:val="center"/>
          </w:tcPr>
          <w:p w:rsidR="00E8612C" w:rsidRDefault="002B1C3E" w:rsidP="002B1C3E">
            <w:r>
              <w:rPr>
                <w:rFonts w:hint="eastAsia"/>
              </w:rPr>
              <w:t>準則計算</w:t>
            </w:r>
          </w:p>
        </w:tc>
        <w:tc>
          <w:tcPr>
            <w:tcW w:w="5210" w:type="dxa"/>
            <w:gridSpan w:val="4"/>
            <w:vAlign w:val="center"/>
          </w:tcPr>
          <w:p w:rsidR="00E8612C" w:rsidRDefault="002B1C3E" w:rsidP="002B1C3E">
            <w:r>
              <w:rPr>
                <w:rFonts w:hint="eastAsia"/>
              </w:rPr>
              <w:t>別紙「準則計算表」のとおり</w:t>
            </w:r>
          </w:p>
        </w:tc>
      </w:tr>
      <w:tr w:rsidR="00766FC6" w:rsidTr="008A4083">
        <w:trPr>
          <w:trHeight w:val="564"/>
        </w:trPr>
        <w:tc>
          <w:tcPr>
            <w:tcW w:w="3510" w:type="dxa"/>
            <w:gridSpan w:val="3"/>
            <w:vMerge w:val="restart"/>
            <w:vAlign w:val="center"/>
          </w:tcPr>
          <w:p w:rsidR="00766FC6" w:rsidRDefault="00766FC6" w:rsidP="002B1C3E">
            <w:r>
              <w:rPr>
                <w:rFonts w:hint="eastAsia"/>
              </w:rPr>
              <w:t>事業者の負担する総額</w:t>
            </w:r>
          </w:p>
        </w:tc>
        <w:tc>
          <w:tcPr>
            <w:tcW w:w="1785" w:type="dxa"/>
            <w:vAlign w:val="center"/>
          </w:tcPr>
          <w:p w:rsidR="00766FC6" w:rsidRDefault="00766FC6" w:rsidP="002B1C3E">
            <w:r w:rsidRPr="00453B7F">
              <w:rPr>
                <w:rFonts w:hint="eastAsia"/>
                <w:spacing w:val="60"/>
                <w:kern w:val="0"/>
                <w:fitText w:val="1260" w:id="1384389376"/>
              </w:rPr>
              <w:t>設置費</w:t>
            </w:r>
            <w:r w:rsidRPr="00453B7F">
              <w:rPr>
                <w:rFonts w:hint="eastAsia"/>
                <w:spacing w:val="30"/>
                <w:kern w:val="0"/>
                <w:fitText w:val="1260" w:id="1384389376"/>
              </w:rPr>
              <w:t>用</w:t>
            </w:r>
          </w:p>
        </w:tc>
        <w:tc>
          <w:tcPr>
            <w:tcW w:w="3425" w:type="dxa"/>
            <w:gridSpan w:val="3"/>
            <w:vAlign w:val="center"/>
          </w:tcPr>
          <w:p w:rsidR="00766FC6" w:rsidRDefault="00766FC6" w:rsidP="004F1C7B">
            <w:pPr>
              <w:ind w:left="2832"/>
              <w:jc w:val="right"/>
            </w:pPr>
            <w:r>
              <w:rPr>
                <w:rFonts w:hint="eastAsia"/>
              </w:rPr>
              <w:t>円</w:t>
            </w:r>
          </w:p>
        </w:tc>
      </w:tr>
      <w:tr w:rsidR="00766FC6" w:rsidTr="008A4083">
        <w:trPr>
          <w:trHeight w:val="575"/>
        </w:trPr>
        <w:tc>
          <w:tcPr>
            <w:tcW w:w="3510" w:type="dxa"/>
            <w:gridSpan w:val="3"/>
            <w:vMerge/>
            <w:vAlign w:val="center"/>
          </w:tcPr>
          <w:p w:rsidR="00766FC6" w:rsidRDefault="00766FC6" w:rsidP="002B1C3E"/>
        </w:tc>
        <w:tc>
          <w:tcPr>
            <w:tcW w:w="1785" w:type="dxa"/>
            <w:vAlign w:val="center"/>
          </w:tcPr>
          <w:p w:rsidR="00766FC6" w:rsidRDefault="00766FC6" w:rsidP="002B1C3E">
            <w:r>
              <w:rPr>
                <w:rFonts w:hint="eastAsia"/>
              </w:rPr>
              <w:t>維持管理費用</w:t>
            </w:r>
          </w:p>
        </w:tc>
        <w:tc>
          <w:tcPr>
            <w:tcW w:w="3425" w:type="dxa"/>
            <w:gridSpan w:val="3"/>
            <w:vAlign w:val="center"/>
          </w:tcPr>
          <w:p w:rsidR="00766FC6" w:rsidRDefault="00766FC6" w:rsidP="004F1C7B">
            <w:pPr>
              <w:ind w:left="2832"/>
              <w:jc w:val="right"/>
            </w:pPr>
            <w:r>
              <w:rPr>
                <w:rFonts w:hint="eastAsia"/>
              </w:rPr>
              <w:t>円</w:t>
            </w:r>
          </w:p>
        </w:tc>
      </w:tr>
      <w:tr w:rsidR="002B1C3E" w:rsidTr="002B1C3E">
        <w:trPr>
          <w:trHeight w:val="70"/>
        </w:trPr>
        <w:tc>
          <w:tcPr>
            <w:tcW w:w="3510" w:type="dxa"/>
            <w:gridSpan w:val="3"/>
            <w:vAlign w:val="center"/>
          </w:tcPr>
          <w:p w:rsidR="004F1C7B" w:rsidRDefault="002B1C3E" w:rsidP="002B1C3E">
            <w:r>
              <w:rPr>
                <w:rFonts w:hint="eastAsia"/>
              </w:rPr>
              <w:t>敷地外緑地等の配置に関する</w:t>
            </w:r>
          </w:p>
          <w:p w:rsidR="002B1C3E" w:rsidRDefault="002B1C3E" w:rsidP="002B1C3E">
            <w:r>
              <w:rPr>
                <w:rFonts w:hint="eastAsia"/>
              </w:rPr>
              <w:t>概略図その他の説明</w:t>
            </w:r>
          </w:p>
        </w:tc>
        <w:tc>
          <w:tcPr>
            <w:tcW w:w="5210" w:type="dxa"/>
            <w:gridSpan w:val="4"/>
            <w:vAlign w:val="center"/>
          </w:tcPr>
          <w:p w:rsidR="002B1C3E" w:rsidRDefault="00766FC6" w:rsidP="002B1C3E">
            <w:r>
              <w:rPr>
                <w:rFonts w:hint="eastAsia"/>
              </w:rPr>
              <w:t>別紙のとおり</w:t>
            </w:r>
          </w:p>
        </w:tc>
      </w:tr>
    </w:tbl>
    <w:p w:rsidR="00E8612C" w:rsidRDefault="00E8612C"/>
    <w:p w:rsidR="008710F7" w:rsidRDefault="002B1C3E">
      <w:r>
        <w:rPr>
          <w:rFonts w:hint="eastAsia"/>
        </w:rPr>
        <w:t>備考　　１　事業者の負担する総額の欄は、敷地外緑地等の</w:t>
      </w:r>
      <w:r w:rsidR="008710F7">
        <w:rPr>
          <w:rFonts w:hint="eastAsia"/>
        </w:rPr>
        <w:t xml:space="preserve">整備につき当該工業集合地に　　</w:t>
      </w:r>
    </w:p>
    <w:p w:rsidR="008710F7" w:rsidRDefault="008710F7">
      <w:r>
        <w:rPr>
          <w:rFonts w:hint="eastAsia"/>
        </w:rPr>
        <w:t xml:space="preserve">　　　　　工場又は事業場を設置する事業者が負担する費用の総額について、設置費用、</w:t>
      </w:r>
    </w:p>
    <w:p w:rsidR="008710F7" w:rsidRDefault="008710F7">
      <w:r>
        <w:rPr>
          <w:rFonts w:hint="eastAsia"/>
        </w:rPr>
        <w:t xml:space="preserve">　　　　　維持管理費用（毎年の維持管理費用に協定等による維持管理期間を乗じた金額）</w:t>
      </w:r>
    </w:p>
    <w:p w:rsidR="008710F7" w:rsidRDefault="008710F7">
      <w:r>
        <w:rPr>
          <w:rFonts w:hint="eastAsia"/>
        </w:rPr>
        <w:t xml:space="preserve">　　　　　のそれぞれを記載すること</w:t>
      </w:r>
      <w:r w:rsidR="009D127D">
        <w:rPr>
          <w:rFonts w:hint="eastAsia"/>
        </w:rPr>
        <w:t>。</w:t>
      </w:r>
    </w:p>
    <w:p w:rsidR="008710F7" w:rsidRDefault="008710F7">
      <w:r>
        <w:rPr>
          <w:rFonts w:hint="eastAsia"/>
        </w:rPr>
        <w:t xml:space="preserve">　　　　２　敷地外緑地等の配置に関する概略図その他の説明の欄は必要に応じて資料を</w:t>
      </w:r>
    </w:p>
    <w:p w:rsidR="008710F7" w:rsidRDefault="008710F7">
      <w:r>
        <w:rPr>
          <w:rFonts w:hint="eastAsia"/>
        </w:rPr>
        <w:t xml:space="preserve">　　　　　添付すること。また、当該事業場と敷地外緑地等の位置関係が分かるような地</w:t>
      </w:r>
    </w:p>
    <w:p w:rsidR="002B1C3E" w:rsidRDefault="008710F7">
      <w:r>
        <w:rPr>
          <w:rFonts w:hint="eastAsia"/>
        </w:rPr>
        <w:t xml:space="preserve">　　　　　図等・敷地外緑地等についての写真（２～３枚程度）も添付すること。</w:t>
      </w:r>
    </w:p>
    <w:sectPr w:rsidR="002B1C3E" w:rsidSect="008710F7">
      <w:pgSz w:w="11906" w:h="16838"/>
      <w:pgMar w:top="1134"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6642" w:rsidRDefault="00E96642" w:rsidP="00766FC6">
      <w:r>
        <w:separator/>
      </w:r>
    </w:p>
  </w:endnote>
  <w:endnote w:type="continuationSeparator" w:id="0">
    <w:p w:rsidR="00E96642" w:rsidRDefault="00E96642" w:rsidP="00766F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6642" w:rsidRDefault="00E96642" w:rsidP="00766FC6">
      <w:r>
        <w:separator/>
      </w:r>
    </w:p>
  </w:footnote>
  <w:footnote w:type="continuationSeparator" w:id="0">
    <w:p w:rsidR="00E96642" w:rsidRDefault="00E96642" w:rsidP="00766FC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612C"/>
    <w:rsid w:val="00153BBB"/>
    <w:rsid w:val="001663F3"/>
    <w:rsid w:val="001F5A88"/>
    <w:rsid w:val="00211BBF"/>
    <w:rsid w:val="0028326B"/>
    <w:rsid w:val="002B1C3E"/>
    <w:rsid w:val="00342BEF"/>
    <w:rsid w:val="00453B7F"/>
    <w:rsid w:val="004A2AE4"/>
    <w:rsid w:val="004F1C7B"/>
    <w:rsid w:val="005C5BBD"/>
    <w:rsid w:val="006A71E5"/>
    <w:rsid w:val="00766FC6"/>
    <w:rsid w:val="007D2978"/>
    <w:rsid w:val="008710F7"/>
    <w:rsid w:val="008A4083"/>
    <w:rsid w:val="009D127D"/>
    <w:rsid w:val="00BE749B"/>
    <w:rsid w:val="00E8612C"/>
    <w:rsid w:val="00E96642"/>
    <w:rsid w:val="00EC7A43"/>
    <w:rsid w:val="00F445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689F266E-0540-4A54-A4A2-54C3FD174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86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66FC6"/>
    <w:pPr>
      <w:tabs>
        <w:tab w:val="center" w:pos="4252"/>
        <w:tab w:val="right" w:pos="8504"/>
      </w:tabs>
      <w:snapToGrid w:val="0"/>
    </w:pPr>
  </w:style>
  <w:style w:type="character" w:customStyle="1" w:styleId="a5">
    <w:name w:val="ヘッダー (文字)"/>
    <w:basedOn w:val="a0"/>
    <w:link w:val="a4"/>
    <w:uiPriority w:val="99"/>
    <w:rsid w:val="00766FC6"/>
  </w:style>
  <w:style w:type="paragraph" w:styleId="a6">
    <w:name w:val="footer"/>
    <w:basedOn w:val="a"/>
    <w:link w:val="a7"/>
    <w:uiPriority w:val="99"/>
    <w:unhideWhenUsed/>
    <w:rsid w:val="00766FC6"/>
    <w:pPr>
      <w:tabs>
        <w:tab w:val="center" w:pos="4252"/>
        <w:tab w:val="right" w:pos="8504"/>
      </w:tabs>
      <w:snapToGrid w:val="0"/>
    </w:pPr>
  </w:style>
  <w:style w:type="character" w:customStyle="1" w:styleId="a7">
    <w:name w:val="フッター (文字)"/>
    <w:basedOn w:val="a0"/>
    <w:link w:val="a6"/>
    <w:uiPriority w:val="99"/>
    <w:rsid w:val="00766FC6"/>
  </w:style>
  <w:style w:type="paragraph" w:styleId="a8">
    <w:name w:val="Balloon Text"/>
    <w:basedOn w:val="a"/>
    <w:link w:val="a9"/>
    <w:uiPriority w:val="99"/>
    <w:semiHidden/>
    <w:unhideWhenUsed/>
    <w:rsid w:val="00766FC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66FC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E7DEA3-9D06-4A35-8F09-49F0A79D5C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Pages>
  <Words>118</Words>
  <Characters>674</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dc:creator>
  <cp:lastModifiedBy>0401</cp:lastModifiedBy>
  <cp:revision>14</cp:revision>
  <cp:lastPrinted>2017-02-24T00:14:00Z</cp:lastPrinted>
  <dcterms:created xsi:type="dcterms:W3CDTF">2013-12-25T04:58:00Z</dcterms:created>
  <dcterms:modified xsi:type="dcterms:W3CDTF">2018-08-22T04:29:00Z</dcterms:modified>
</cp:coreProperties>
</file>