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9" w:rsidRDefault="00B434C0" w:rsidP="00DD19D1">
      <w:pPr>
        <w:ind w:left="267" w:hangingChars="100" w:hanging="267"/>
        <w:rPr>
          <w:rFonts w:ascii="ＭＳ 明朝" w:eastAsia="ＭＳ 明朝" w:hAnsi="Century" w:cs="Times New Roman"/>
          <w:szCs w:val="24"/>
        </w:rPr>
      </w:pPr>
      <w:r w:rsidRPr="00DF7E8B">
        <w:rPr>
          <w:rFonts w:ascii="ＭＳ 明朝" w:eastAsia="ＭＳ 明朝" w:hAnsi="Century" w:cs="Times New Roman" w:hint="eastAsia"/>
          <w:szCs w:val="24"/>
        </w:rPr>
        <w:t>様式第</w:t>
      </w:r>
      <w:r w:rsidR="00062E44">
        <w:rPr>
          <w:rFonts w:ascii="ＭＳ 明朝" w:eastAsia="ＭＳ 明朝" w:hAnsi="Century" w:cs="Times New Roman" w:hint="eastAsia"/>
          <w:szCs w:val="24"/>
        </w:rPr>
        <w:t>３</w:t>
      </w:r>
      <w:r w:rsidRPr="00DF7E8B">
        <w:rPr>
          <w:rFonts w:ascii="ＭＳ 明朝" w:eastAsia="ＭＳ 明朝" w:hAnsi="Century" w:cs="Times New Roman" w:hint="eastAsia"/>
          <w:szCs w:val="24"/>
        </w:rPr>
        <w:t>号（第</w:t>
      </w:r>
      <w:r w:rsidR="00062E44">
        <w:rPr>
          <w:rFonts w:ascii="ＭＳ 明朝" w:eastAsia="ＭＳ 明朝" w:hAnsi="Century" w:cs="Times New Roman" w:hint="eastAsia"/>
          <w:szCs w:val="24"/>
        </w:rPr>
        <w:t>５</w:t>
      </w:r>
      <w:r w:rsidRPr="00DF7E8B">
        <w:rPr>
          <w:rFonts w:ascii="ＭＳ 明朝" w:eastAsia="ＭＳ 明朝" w:hAnsi="Century" w:cs="Times New Roman" w:hint="eastAsia"/>
          <w:szCs w:val="24"/>
        </w:rPr>
        <w:t>条関係）</w:t>
      </w:r>
    </w:p>
    <w:p w:rsidR="00B434C0" w:rsidRDefault="00B434C0" w:rsidP="00DD19D1">
      <w:pPr>
        <w:ind w:left="267" w:hangingChars="100" w:hanging="267"/>
        <w:rPr>
          <w:szCs w:val="24"/>
        </w:rPr>
      </w:pPr>
    </w:p>
    <w:p w:rsidR="00525959" w:rsidRDefault="00B434C0" w:rsidP="00402B9C">
      <w:pPr>
        <w:ind w:left="635" w:hangingChars="100" w:hanging="635"/>
        <w:jc w:val="center"/>
        <w:rPr>
          <w:szCs w:val="24"/>
        </w:rPr>
      </w:pPr>
      <w:r w:rsidRPr="00402B9C">
        <w:rPr>
          <w:rFonts w:hint="eastAsia"/>
          <w:spacing w:val="184"/>
          <w:kern w:val="0"/>
          <w:szCs w:val="24"/>
          <w:fitText w:val="2670" w:id="905111552"/>
        </w:rPr>
        <w:t>事業計画</w:t>
      </w:r>
      <w:r w:rsidR="00402B9C" w:rsidRPr="00402B9C">
        <w:rPr>
          <w:rFonts w:hint="eastAsia"/>
          <w:kern w:val="0"/>
          <w:szCs w:val="24"/>
          <w:fitText w:val="2670" w:id="905111552"/>
        </w:rPr>
        <w:t>書</w:t>
      </w:r>
    </w:p>
    <w:p w:rsidR="00525959" w:rsidRDefault="00525959" w:rsidP="00DD19D1">
      <w:pPr>
        <w:ind w:left="267" w:hangingChars="100" w:hanging="267"/>
        <w:rPr>
          <w:szCs w:val="24"/>
        </w:rPr>
      </w:pPr>
    </w:p>
    <w:p w:rsidR="00525959" w:rsidRDefault="00546DDB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１　補助事業の名称</w:t>
      </w:r>
    </w:p>
    <w:p w:rsidR="00525959" w:rsidRDefault="00525959" w:rsidP="00DD19D1">
      <w:pPr>
        <w:ind w:left="267" w:hangingChars="100" w:hanging="267"/>
        <w:rPr>
          <w:szCs w:val="24"/>
        </w:rPr>
      </w:pPr>
    </w:p>
    <w:p w:rsidR="006253B8" w:rsidRDefault="006253B8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25959" w:rsidRDefault="00546DDB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２　補助事業の目的</w:t>
      </w: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３　補助事業の概要（実施計画、事業内容）</w:t>
      </w: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４　補助事業の期間</w:t>
      </w: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５　補助事業の遂行により予想される成果</w:t>
      </w: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  <w:r>
        <w:rPr>
          <w:rFonts w:hint="eastAsia"/>
          <w:szCs w:val="24"/>
        </w:rPr>
        <w:t>６　その他</w:t>
      </w:r>
    </w:p>
    <w:p w:rsidR="00525959" w:rsidRDefault="00525959" w:rsidP="00DD19D1">
      <w:pPr>
        <w:ind w:left="267" w:hangingChars="100" w:hanging="267"/>
        <w:rPr>
          <w:szCs w:val="24"/>
        </w:rPr>
      </w:pPr>
    </w:p>
    <w:p w:rsidR="00525959" w:rsidRDefault="00525959" w:rsidP="00DD19D1">
      <w:pPr>
        <w:ind w:left="267" w:hangingChars="100" w:hanging="267"/>
        <w:rPr>
          <w:szCs w:val="24"/>
        </w:rPr>
      </w:pPr>
    </w:p>
    <w:p w:rsidR="00525959" w:rsidRDefault="00525959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546DDB" w:rsidRDefault="00546DDB" w:rsidP="00DD19D1">
      <w:pPr>
        <w:ind w:left="267" w:hangingChars="100" w:hanging="267"/>
        <w:rPr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  <w:bookmarkStart w:id="0" w:name="_GoBack"/>
      <w:bookmarkEnd w:id="0"/>
    </w:p>
    <w:sectPr w:rsidR="00142F64" w:rsidSect="00930F9D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A9" w:rsidRDefault="008C64A9" w:rsidP="00FE0F13">
      <w:r>
        <w:separator/>
      </w:r>
    </w:p>
  </w:endnote>
  <w:endnote w:type="continuationSeparator" w:id="0">
    <w:p w:rsidR="008C64A9" w:rsidRDefault="008C64A9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A9" w:rsidRDefault="008C64A9" w:rsidP="00FE0F13">
      <w:r>
        <w:separator/>
      </w:r>
    </w:p>
  </w:footnote>
  <w:footnote w:type="continuationSeparator" w:id="0">
    <w:p w:rsidR="008C64A9" w:rsidRDefault="008C64A9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02561D"/>
    <w:rsid w:val="0003374C"/>
    <w:rsid w:val="000541C8"/>
    <w:rsid w:val="00054C36"/>
    <w:rsid w:val="00062E44"/>
    <w:rsid w:val="00082339"/>
    <w:rsid w:val="00084852"/>
    <w:rsid w:val="000D3E8D"/>
    <w:rsid w:val="000F28D3"/>
    <w:rsid w:val="000F5551"/>
    <w:rsid w:val="00112887"/>
    <w:rsid w:val="00131B5D"/>
    <w:rsid w:val="00142F64"/>
    <w:rsid w:val="00151378"/>
    <w:rsid w:val="00154423"/>
    <w:rsid w:val="00173A62"/>
    <w:rsid w:val="00177E90"/>
    <w:rsid w:val="00192F26"/>
    <w:rsid w:val="001A4E4F"/>
    <w:rsid w:val="001A6575"/>
    <w:rsid w:val="001A6C6C"/>
    <w:rsid w:val="001E1FE6"/>
    <w:rsid w:val="001E6102"/>
    <w:rsid w:val="001F256E"/>
    <w:rsid w:val="002112E6"/>
    <w:rsid w:val="002176DF"/>
    <w:rsid w:val="00222A92"/>
    <w:rsid w:val="00244816"/>
    <w:rsid w:val="00246CBC"/>
    <w:rsid w:val="00251056"/>
    <w:rsid w:val="00253C31"/>
    <w:rsid w:val="00263969"/>
    <w:rsid w:val="002A4C90"/>
    <w:rsid w:val="002C71CE"/>
    <w:rsid w:val="002E667F"/>
    <w:rsid w:val="00300ADC"/>
    <w:rsid w:val="0030169A"/>
    <w:rsid w:val="00303A52"/>
    <w:rsid w:val="00315BDB"/>
    <w:rsid w:val="003509FE"/>
    <w:rsid w:val="003556AC"/>
    <w:rsid w:val="003607ED"/>
    <w:rsid w:val="00391937"/>
    <w:rsid w:val="00392BDF"/>
    <w:rsid w:val="003A1FF1"/>
    <w:rsid w:val="003B2132"/>
    <w:rsid w:val="003E7B25"/>
    <w:rsid w:val="00402B9C"/>
    <w:rsid w:val="00417791"/>
    <w:rsid w:val="0042446C"/>
    <w:rsid w:val="004373C0"/>
    <w:rsid w:val="004474E5"/>
    <w:rsid w:val="00470F57"/>
    <w:rsid w:val="0049280C"/>
    <w:rsid w:val="004B198B"/>
    <w:rsid w:val="004D4715"/>
    <w:rsid w:val="00517E19"/>
    <w:rsid w:val="00525959"/>
    <w:rsid w:val="00546DDB"/>
    <w:rsid w:val="005512CD"/>
    <w:rsid w:val="00554149"/>
    <w:rsid w:val="00560F8C"/>
    <w:rsid w:val="0057201F"/>
    <w:rsid w:val="005B55C0"/>
    <w:rsid w:val="005C2764"/>
    <w:rsid w:val="005C4F24"/>
    <w:rsid w:val="005D0926"/>
    <w:rsid w:val="005E51FB"/>
    <w:rsid w:val="00620444"/>
    <w:rsid w:val="006247A7"/>
    <w:rsid w:val="006253B8"/>
    <w:rsid w:val="006267A9"/>
    <w:rsid w:val="00647307"/>
    <w:rsid w:val="00670683"/>
    <w:rsid w:val="00676823"/>
    <w:rsid w:val="00676C9D"/>
    <w:rsid w:val="00694703"/>
    <w:rsid w:val="006A41F8"/>
    <w:rsid w:val="006C3159"/>
    <w:rsid w:val="006F481A"/>
    <w:rsid w:val="007219B2"/>
    <w:rsid w:val="0072792E"/>
    <w:rsid w:val="007427AF"/>
    <w:rsid w:val="00743DB5"/>
    <w:rsid w:val="0075762A"/>
    <w:rsid w:val="00771485"/>
    <w:rsid w:val="00784B26"/>
    <w:rsid w:val="007969C2"/>
    <w:rsid w:val="007A6C0E"/>
    <w:rsid w:val="00814D06"/>
    <w:rsid w:val="00827DC4"/>
    <w:rsid w:val="0085559E"/>
    <w:rsid w:val="0087481E"/>
    <w:rsid w:val="008B0602"/>
    <w:rsid w:val="008C39F5"/>
    <w:rsid w:val="008C64A9"/>
    <w:rsid w:val="008D320F"/>
    <w:rsid w:val="008F13E5"/>
    <w:rsid w:val="0090514A"/>
    <w:rsid w:val="00930F9D"/>
    <w:rsid w:val="009675CF"/>
    <w:rsid w:val="00970E30"/>
    <w:rsid w:val="00971436"/>
    <w:rsid w:val="0097196F"/>
    <w:rsid w:val="00997D1E"/>
    <w:rsid w:val="009B5B3D"/>
    <w:rsid w:val="009C6B7C"/>
    <w:rsid w:val="009D1D3D"/>
    <w:rsid w:val="009E00AD"/>
    <w:rsid w:val="009E7E9D"/>
    <w:rsid w:val="00A0444E"/>
    <w:rsid w:val="00A21CEF"/>
    <w:rsid w:val="00A25B0C"/>
    <w:rsid w:val="00A30D45"/>
    <w:rsid w:val="00A83DAF"/>
    <w:rsid w:val="00A912E2"/>
    <w:rsid w:val="00A96F3E"/>
    <w:rsid w:val="00B03786"/>
    <w:rsid w:val="00B2017B"/>
    <w:rsid w:val="00B2475B"/>
    <w:rsid w:val="00B33C7E"/>
    <w:rsid w:val="00B352A2"/>
    <w:rsid w:val="00B434C0"/>
    <w:rsid w:val="00B7680D"/>
    <w:rsid w:val="00B96DE1"/>
    <w:rsid w:val="00BB28E3"/>
    <w:rsid w:val="00BC1925"/>
    <w:rsid w:val="00BD4469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57ABA"/>
    <w:rsid w:val="00D60FA0"/>
    <w:rsid w:val="00D61CED"/>
    <w:rsid w:val="00D800C2"/>
    <w:rsid w:val="00DA013C"/>
    <w:rsid w:val="00DA1A67"/>
    <w:rsid w:val="00DB109A"/>
    <w:rsid w:val="00DC714E"/>
    <w:rsid w:val="00DD19D1"/>
    <w:rsid w:val="00DF7E8B"/>
    <w:rsid w:val="00E147EC"/>
    <w:rsid w:val="00E47400"/>
    <w:rsid w:val="00E55B44"/>
    <w:rsid w:val="00E66909"/>
    <w:rsid w:val="00E73240"/>
    <w:rsid w:val="00E85000"/>
    <w:rsid w:val="00EF5685"/>
    <w:rsid w:val="00F23237"/>
    <w:rsid w:val="00F237E3"/>
    <w:rsid w:val="00F32512"/>
    <w:rsid w:val="00F340A8"/>
    <w:rsid w:val="00F51AB8"/>
    <w:rsid w:val="00F6353F"/>
    <w:rsid w:val="00F651D0"/>
    <w:rsid w:val="00F81AA1"/>
    <w:rsid w:val="00F95EE4"/>
    <w:rsid w:val="00FB1A9F"/>
    <w:rsid w:val="00FC0594"/>
    <w:rsid w:val="00FD1599"/>
    <w:rsid w:val="00FD26F8"/>
    <w:rsid w:val="00FD6B8E"/>
    <w:rsid w:val="00FE0F1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6B3C-E240-4722-8B28-F54F11BF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2015-06-16T09:44:00Z</cp:lastPrinted>
  <dcterms:created xsi:type="dcterms:W3CDTF">2015-06-25T01:48:00Z</dcterms:created>
  <dcterms:modified xsi:type="dcterms:W3CDTF">2015-06-25T01:48:00Z</dcterms:modified>
</cp:coreProperties>
</file>